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D13" w:rsidRPr="00137D13" w:rsidRDefault="009755B5" w:rsidP="00137D1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 w:rsidR="00137D13" w:rsidRPr="00137D13">
        <w:rPr>
          <w:rFonts w:ascii="Times New Roman" w:eastAsia="Calibri" w:hAnsi="Times New Roman" w:cs="Times New Roman"/>
          <w:sz w:val="28"/>
          <w:szCs w:val="28"/>
        </w:rPr>
        <w:t>ОБРАЗОВАНИЯ И МОЛОДЕЖНОЙ ПОЛИТИКИ</w:t>
      </w:r>
    </w:p>
    <w:p w:rsidR="009755B5" w:rsidRPr="009755B5" w:rsidRDefault="00137D13" w:rsidP="00137D1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7D13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9755B5" w:rsidRPr="009755B5" w:rsidRDefault="009755B5" w:rsidP="00CA68BA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755B5" w:rsidRPr="009755B5" w:rsidRDefault="009755B5" w:rsidP="00CA68BA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9755B5" w:rsidRPr="009755B5" w:rsidRDefault="009755B5" w:rsidP="00CA68BA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9755B5" w:rsidRPr="009755B5" w:rsidRDefault="009755B5" w:rsidP="00CA68BA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 w:rsidR="00CA68BA">
        <w:rPr>
          <w:rFonts w:ascii="Times New Roman" w:eastAsia="Calibri" w:hAnsi="Times New Roman" w:cs="Times New Roman"/>
          <w:sz w:val="28"/>
          <w:szCs w:val="28"/>
        </w:rPr>
        <w:t>2</w:t>
      </w:r>
      <w:r w:rsidR="00DC4124">
        <w:rPr>
          <w:rFonts w:ascii="Times New Roman" w:eastAsia="Calibri" w:hAnsi="Times New Roman" w:cs="Times New Roman"/>
          <w:sz w:val="28"/>
          <w:szCs w:val="28"/>
        </w:rPr>
        <w:t>3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C46AB3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76332F" w:rsidRPr="00CA68BA" w:rsidRDefault="00BD119A" w:rsidP="0076332F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68BA">
        <w:rPr>
          <w:rFonts w:ascii="Times New Roman" w:eastAsia="Times New Roman" w:hAnsi="Times New Roman" w:cs="Times New Roman"/>
          <w:sz w:val="28"/>
          <w:szCs w:val="28"/>
        </w:rPr>
        <w:t>ПМ.05. Выполнение работ по профессии оформитель</w:t>
      </w:r>
    </w:p>
    <w:p w:rsidR="00A23833" w:rsidRDefault="00A23833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23833" w:rsidRDefault="00A23833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E71BE" w:rsidRPr="00BD119A" w:rsidRDefault="001E71BE" w:rsidP="00BD119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D119A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1E71BE" w:rsidRPr="00BD119A" w:rsidRDefault="00BD119A" w:rsidP="00BD11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BD119A">
        <w:rPr>
          <w:rFonts w:ascii="Times New Roman" w:hAnsi="Times New Roman" w:cs="Times New Roman"/>
          <w:sz w:val="28"/>
          <w:szCs w:val="28"/>
        </w:rPr>
        <w:t>54.02.01 « Дизайн (по отраслям)»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1E71BE" w:rsidRPr="00BD119A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1E71BE" w:rsidRPr="00BD119A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1E71BE" w:rsidRPr="00BD119A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BD119A" w:rsidRDefault="00BD119A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BD119A" w:rsidRPr="009861B4" w:rsidRDefault="00BD119A" w:rsidP="00BD11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D119A" w:rsidRPr="001E71BE" w:rsidRDefault="00BD119A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E71BE" w:rsidRDefault="001E71BE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D119A" w:rsidRDefault="00BD119A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7D13" w:rsidRDefault="00137D13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D119A" w:rsidRPr="001E71BE" w:rsidRDefault="00BD119A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71BE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CA68BA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DC4124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9755B5" w:rsidRPr="0076332F" w:rsidRDefault="009755B5" w:rsidP="007633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37D13" w:rsidRDefault="00137D13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137D13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137D13" w:rsidRPr="00B5104A" w:rsidRDefault="00137D13" w:rsidP="00137D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04A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профессионального модуля </w:t>
      </w:r>
      <w:r w:rsidRPr="00B5104A">
        <w:rPr>
          <w:rFonts w:ascii="Times New Roman" w:hAnsi="Times New Roman" w:cs="Times New Roman"/>
          <w:sz w:val="28"/>
          <w:szCs w:val="28"/>
        </w:rPr>
        <w:t xml:space="preserve"> ПМ 05 Выполнение работ по профессии: оформитель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104A">
        <w:rPr>
          <w:rFonts w:ascii="Times New Roman" w:hAnsi="Times New Roman" w:cs="Times New Roman"/>
          <w:sz w:val="28"/>
          <w:szCs w:val="28"/>
        </w:rPr>
        <w:t>разработана в соответствии с требованиями ФГОС по специальности СПО 54.02.01 «Дизайн (по отраслям)», утверждённого приказом  МИНИСТЕРСТВА ПРОСВЕЩЕНИЯ РОССИЙСКОЙ ФЕДЕРАЦИИ  от 23 ноября 2020 г. N 658</w:t>
      </w:r>
    </w:p>
    <w:p w:rsidR="00137D13" w:rsidRPr="00B5104A" w:rsidRDefault="00137D13" w:rsidP="00137D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D13" w:rsidRPr="00B5104A" w:rsidRDefault="00137D13" w:rsidP="00137D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7D13" w:rsidRPr="00B5104A" w:rsidRDefault="00137D13" w:rsidP="00137D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04A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B5104A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B5104A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137D13" w:rsidRPr="00B5104A" w:rsidRDefault="00137D13" w:rsidP="00137D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D13" w:rsidRPr="00B5104A" w:rsidRDefault="00137D13" w:rsidP="00137D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04A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sz w:val="28"/>
          <w:szCs w:val="28"/>
        </w:rPr>
        <w:t>Цайгер Ирина Юрьевна</w:t>
      </w:r>
      <w:r w:rsidRPr="00B5104A">
        <w:rPr>
          <w:rFonts w:ascii="Times New Roman" w:hAnsi="Times New Roman" w:cs="Times New Roman"/>
          <w:sz w:val="28"/>
          <w:szCs w:val="28"/>
        </w:rPr>
        <w:t>, 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первой квалификационной категории </w:t>
      </w:r>
      <w:r w:rsidRPr="00B5104A">
        <w:rPr>
          <w:rFonts w:ascii="Times New Roman" w:hAnsi="Times New Roman" w:cs="Times New Roman"/>
          <w:sz w:val="28"/>
          <w:szCs w:val="28"/>
        </w:rPr>
        <w:t xml:space="preserve"> ГАПОУ СО «НТСК»</w:t>
      </w:r>
    </w:p>
    <w:p w:rsidR="00137D13" w:rsidRPr="00B5104A" w:rsidRDefault="00137D13" w:rsidP="00137D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37D13" w:rsidRPr="00B5104A" w:rsidTr="007A7C42">
        <w:tc>
          <w:tcPr>
            <w:tcW w:w="4785" w:type="dxa"/>
          </w:tcPr>
          <w:p w:rsidR="00137D13" w:rsidRPr="00B5104A" w:rsidRDefault="00137D13" w:rsidP="007A7C42">
            <w:p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04A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137D13" w:rsidRPr="00B5104A" w:rsidRDefault="00137D13" w:rsidP="007A7C42">
            <w:p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04A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137D13" w:rsidRPr="00B5104A" w:rsidRDefault="00CA68BA" w:rsidP="007A7C42">
            <w:p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</w:t>
            </w:r>
            <w:r w:rsidR="00DC41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7D13" w:rsidRPr="00B510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137D13" w:rsidRPr="00B5104A" w:rsidRDefault="00137D13" w:rsidP="007A7C42">
            <w:p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04A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137D13" w:rsidRPr="00B5104A" w:rsidRDefault="00137D13" w:rsidP="007A7C42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37D13" w:rsidRPr="00B5104A" w:rsidRDefault="00137D13" w:rsidP="007A7C42">
            <w:p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04A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137D13" w:rsidRPr="00B5104A" w:rsidRDefault="00137D13" w:rsidP="007A7C42">
            <w:p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104A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137D13" w:rsidRPr="00B5104A" w:rsidRDefault="00CA68BA" w:rsidP="007A7C42">
            <w:p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</w:t>
            </w:r>
            <w:r w:rsidR="00DC41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="00137D13" w:rsidRPr="00B510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137D13" w:rsidRPr="00B5104A" w:rsidRDefault="00137D13" w:rsidP="007A7C42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7D13" w:rsidRPr="00B5104A" w:rsidRDefault="00137D13" w:rsidP="00137D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D13" w:rsidRDefault="00137D13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137D13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A23833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6332F" w:rsidRPr="00A23833" w:rsidRDefault="0076332F" w:rsidP="00A2383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A23833" w:rsidTr="002F1D9F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A23833" w:rsidRDefault="00137D13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</w:t>
            </w:r>
            <w:r w:rsidR="0076332F"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 РАБОЧЕЙ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332F"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332F" w:rsidRPr="00A23833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2F1D9F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7D70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2F1D9F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76332F" w:rsidRPr="0076332F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137D13" w:rsidRDefault="0076332F" w:rsidP="00137D13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137D13">
        <w:rPr>
          <w:rFonts w:ascii="Times New Roman" w:hAnsi="Times New Roman" w:cs="Times New Roman"/>
          <w:sz w:val="32"/>
          <w:szCs w:val="28"/>
        </w:rPr>
        <w:lastRenderedPageBreak/>
        <w:t>1.</w:t>
      </w:r>
      <w:r w:rsidRPr="00137D13">
        <w:rPr>
          <w:rFonts w:ascii="Times New Roman" w:hAnsi="Times New Roman" w:cs="Times New Roman"/>
          <w:i/>
          <w:sz w:val="32"/>
          <w:szCs w:val="28"/>
        </w:rPr>
        <w:t xml:space="preserve"> </w:t>
      </w:r>
      <w:r w:rsidRPr="00137D13">
        <w:rPr>
          <w:rFonts w:ascii="Times New Roman" w:hAnsi="Times New Roman" w:cs="Times New Roman"/>
          <w:sz w:val="32"/>
          <w:szCs w:val="28"/>
        </w:rPr>
        <w:t>ОБЩАЯ ХАРАКТЕРИСТИКА РАБОЧЕЙ ПРОГРАММЫ</w:t>
      </w:r>
    </w:p>
    <w:p w:rsidR="0076332F" w:rsidRPr="00137D13" w:rsidRDefault="0076332F" w:rsidP="00137D13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137D13">
        <w:rPr>
          <w:rFonts w:ascii="Times New Roman" w:hAnsi="Times New Roman" w:cs="Times New Roman"/>
          <w:sz w:val="32"/>
          <w:szCs w:val="28"/>
        </w:rPr>
        <w:t>ПРОФЕССИОНАЛЬНОГО МОДУЛЯ</w:t>
      </w:r>
    </w:p>
    <w:p w:rsidR="00414CEB" w:rsidRPr="00137D13" w:rsidRDefault="00414CEB" w:rsidP="00137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137D13">
        <w:rPr>
          <w:rFonts w:ascii="Times New Roman" w:hAnsi="Times New Roman" w:cs="Times New Roman"/>
          <w:sz w:val="32"/>
          <w:szCs w:val="28"/>
        </w:rPr>
        <w:t>ПМ.05</w:t>
      </w:r>
      <w:r w:rsidRPr="00137D13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137D13">
        <w:rPr>
          <w:rFonts w:ascii="Times New Roman" w:hAnsi="Times New Roman" w:cs="Times New Roman"/>
          <w:sz w:val="32"/>
          <w:szCs w:val="28"/>
        </w:rPr>
        <w:t>Выполнение работ по профессии: оформитель.</w:t>
      </w:r>
    </w:p>
    <w:p w:rsidR="0076332F" w:rsidRPr="00137D13" w:rsidRDefault="0076332F" w:rsidP="00137D13">
      <w:pPr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137D13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76332F" w:rsidRPr="006F04B2" w:rsidRDefault="00137D13" w:rsidP="00137D1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6332F" w:rsidRPr="006F04B2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примерной основной образовательной программы в соответствии с ФГОС СПО </w:t>
      </w:r>
      <w:r w:rsidR="00414CEB" w:rsidRPr="006F04B2">
        <w:rPr>
          <w:rFonts w:ascii="Times New Roman" w:hAnsi="Times New Roman" w:cs="Times New Roman"/>
          <w:sz w:val="28"/>
          <w:szCs w:val="28"/>
        </w:rPr>
        <w:t>по специальности 54.02.01. Дизайн (по отраслям) (базовой  подготовки) в части освоения основного вида профессиональной деятельности (ВПД): разработка художественно-конструкторских (дизайнерских) проектов промышленной продукции, предметно-пространственных комплексов</w:t>
      </w:r>
      <w:r w:rsidR="00414CEB" w:rsidRPr="006F0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CEB" w:rsidRPr="006F04B2">
        <w:rPr>
          <w:rFonts w:ascii="Times New Roman" w:hAnsi="Times New Roman" w:cs="Times New Roman"/>
          <w:sz w:val="28"/>
          <w:szCs w:val="28"/>
        </w:rPr>
        <w:t>и соответствующих профессиональных компетенций (ПК)</w:t>
      </w:r>
    </w:p>
    <w:p w:rsidR="0076332F" w:rsidRPr="006F04B2" w:rsidRDefault="0076332F" w:rsidP="00137D1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D1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  <w:r w:rsidR="00414CEB" w:rsidRPr="006F04B2">
        <w:rPr>
          <w:rFonts w:ascii="Times New Roman" w:hAnsi="Times New Roman" w:cs="Times New Roman"/>
          <w:sz w:val="28"/>
          <w:szCs w:val="28"/>
        </w:rPr>
        <w:t>является овладение указанным видом профессиональной деятельности и соответствующими профессиональными компетенциями.</w:t>
      </w:r>
    </w:p>
    <w:p w:rsidR="0076332F" w:rsidRPr="006F04B2" w:rsidRDefault="0076332F" w:rsidP="00137D1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4B2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студент должен освоить основной вид деятельности</w:t>
      </w:r>
      <w:r w:rsidR="008112A4" w:rsidRPr="006F04B2">
        <w:rPr>
          <w:rFonts w:ascii="Times New Roman" w:hAnsi="Times New Roman" w:cs="Times New Roman"/>
          <w:sz w:val="28"/>
          <w:szCs w:val="28"/>
        </w:rPr>
        <w:t>:</w:t>
      </w:r>
      <w:r w:rsidRPr="006F04B2">
        <w:rPr>
          <w:rFonts w:ascii="Times New Roman" w:hAnsi="Times New Roman" w:cs="Times New Roman"/>
          <w:sz w:val="28"/>
          <w:szCs w:val="28"/>
        </w:rPr>
        <w:t xml:space="preserve"> </w:t>
      </w:r>
      <w:r w:rsidR="008112A4" w:rsidRPr="006F04B2">
        <w:rPr>
          <w:rFonts w:ascii="Times New Roman" w:hAnsi="Times New Roman" w:cs="Times New Roman"/>
          <w:sz w:val="28"/>
          <w:szCs w:val="28"/>
        </w:rPr>
        <w:t>выполнение оформительских работ</w:t>
      </w:r>
      <w:r w:rsidRPr="006F04B2">
        <w:rPr>
          <w:rFonts w:ascii="Times New Roman" w:hAnsi="Times New Roman" w:cs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76332F" w:rsidRPr="00137D13" w:rsidRDefault="0076332F" w:rsidP="00137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  <w:lang w:val="en-US"/>
        </w:rPr>
      </w:pPr>
      <w:r w:rsidRPr="00137D13">
        <w:rPr>
          <w:rFonts w:ascii="Times New Roman" w:hAnsi="Times New Roman" w:cs="Times New Roman"/>
          <w:sz w:val="32"/>
          <w:szCs w:val="28"/>
        </w:rPr>
        <w:t xml:space="preserve">1.2.1. Перечень </w:t>
      </w:r>
      <w:r w:rsidRPr="00137D13">
        <w:rPr>
          <w:rFonts w:ascii="Times New Roman" w:hAnsi="Times New Roman" w:cs="Times New Roman"/>
          <w:color w:val="000000" w:themeColor="text1"/>
          <w:sz w:val="32"/>
          <w:szCs w:val="28"/>
        </w:rPr>
        <w:t>общих компетенций</w:t>
      </w:r>
      <w:r w:rsidR="00BA0DC6" w:rsidRPr="00137D13">
        <w:rPr>
          <w:rFonts w:ascii="Times New Roman" w:hAnsi="Times New Roman" w:cs="Times New Roman"/>
          <w:color w:val="000000" w:themeColor="text1"/>
          <w:sz w:val="32"/>
          <w:szCs w:val="28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CA68BA" w:rsidRPr="00222D79" w:rsidTr="00A74654">
        <w:tc>
          <w:tcPr>
            <w:tcW w:w="1229" w:type="dxa"/>
          </w:tcPr>
          <w:p w:rsidR="00CA68BA" w:rsidRPr="00222D79" w:rsidRDefault="00CA68BA" w:rsidP="00A7465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CA68BA" w:rsidRPr="00222D79" w:rsidRDefault="00CA68BA" w:rsidP="00A7465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CA68BA" w:rsidRPr="00222D79" w:rsidTr="00A74654">
        <w:trPr>
          <w:trHeight w:val="600"/>
        </w:trPr>
        <w:tc>
          <w:tcPr>
            <w:tcW w:w="1229" w:type="dxa"/>
          </w:tcPr>
          <w:p w:rsidR="00CA68BA" w:rsidRPr="00222D79" w:rsidRDefault="00CA68BA" w:rsidP="00A7465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ОК 1.</w:t>
            </w:r>
          </w:p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CA68BA" w:rsidRPr="00222D79" w:rsidTr="00A74654">
        <w:trPr>
          <w:trHeight w:val="703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02.</w:t>
            </w:r>
          </w:p>
          <w:p w:rsidR="00CA68BA" w:rsidRPr="00222D79" w:rsidRDefault="00CA68BA" w:rsidP="00A746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CA68BA" w:rsidRPr="00222D79" w:rsidTr="00A74654">
        <w:trPr>
          <w:trHeight w:val="535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CA68BA" w:rsidRPr="00222D79" w:rsidTr="00A74654">
        <w:trPr>
          <w:trHeight w:val="210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CA68BA" w:rsidRPr="00222D79" w:rsidTr="00A74654">
        <w:trPr>
          <w:trHeight w:val="736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05.</w:t>
            </w:r>
          </w:p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CA68BA" w:rsidRPr="00222D79" w:rsidTr="00A74654">
        <w:trPr>
          <w:trHeight w:val="988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отношений, применять стандарты антикоррупционного поведения;</w:t>
            </w:r>
          </w:p>
        </w:tc>
      </w:tr>
      <w:tr w:rsidR="00CA68BA" w:rsidRPr="00222D79" w:rsidTr="00A74654">
        <w:trPr>
          <w:trHeight w:val="703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</w:t>
            </w:r>
          </w:p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CA68BA" w:rsidRPr="00222D79" w:rsidTr="00A74654">
        <w:trPr>
          <w:trHeight w:val="1038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08.</w:t>
            </w:r>
          </w:p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CA68BA" w:rsidRPr="00222D79" w:rsidTr="00A74654">
        <w:trPr>
          <w:trHeight w:val="368"/>
        </w:trPr>
        <w:tc>
          <w:tcPr>
            <w:tcW w:w="1229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CA68BA" w:rsidRPr="00222D79" w:rsidRDefault="00CA68B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CA68BA" w:rsidRPr="00CA68BA" w:rsidRDefault="00CA68BA" w:rsidP="00CA68BA"/>
    <w:p w:rsidR="0076332F" w:rsidRPr="00A23833" w:rsidRDefault="0076332F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A23833">
        <w:rPr>
          <w:rStyle w:val="a5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6332F" w:rsidRPr="00137D13" w:rsidTr="002F1D9F">
        <w:tc>
          <w:tcPr>
            <w:tcW w:w="1204" w:type="dxa"/>
          </w:tcPr>
          <w:p w:rsidR="0076332F" w:rsidRPr="00137D13" w:rsidRDefault="0076332F" w:rsidP="00137D1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</w:rPr>
            </w:pPr>
            <w:r w:rsidRPr="00137D13">
              <w:rPr>
                <w:rStyle w:val="a5"/>
                <w:rFonts w:ascii="Times New Roman" w:eastAsia="Calibri" w:hAnsi="Times New Roman"/>
                <w:b w:val="0"/>
                <w:sz w:val="24"/>
              </w:rPr>
              <w:t>Код</w:t>
            </w:r>
          </w:p>
        </w:tc>
        <w:tc>
          <w:tcPr>
            <w:tcW w:w="8367" w:type="dxa"/>
          </w:tcPr>
          <w:p w:rsidR="0076332F" w:rsidRPr="00137D13" w:rsidRDefault="0076332F" w:rsidP="00137D1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</w:rPr>
            </w:pPr>
            <w:r w:rsidRPr="00137D13">
              <w:rPr>
                <w:rStyle w:val="a5"/>
                <w:rFonts w:ascii="Times New Roman" w:eastAsia="Calibri" w:hAnsi="Times New Roman"/>
                <w:b w:val="0"/>
                <w:sz w:val="24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137D13" w:rsidTr="002F1D9F">
        <w:tc>
          <w:tcPr>
            <w:tcW w:w="1204" w:type="dxa"/>
          </w:tcPr>
          <w:p w:rsidR="0076332F" w:rsidRPr="00137D13" w:rsidRDefault="0076332F" w:rsidP="00137D1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</w:rPr>
            </w:pPr>
            <w:r w:rsidRPr="00137D13">
              <w:rPr>
                <w:rStyle w:val="a5"/>
                <w:rFonts w:ascii="Times New Roman" w:eastAsia="Calibri" w:hAnsi="Times New Roman"/>
                <w:b w:val="0"/>
                <w:sz w:val="24"/>
              </w:rPr>
              <w:t>ВД 1</w:t>
            </w:r>
          </w:p>
        </w:tc>
        <w:tc>
          <w:tcPr>
            <w:tcW w:w="8367" w:type="dxa"/>
          </w:tcPr>
          <w:p w:rsidR="0076332F" w:rsidRPr="00137D13" w:rsidRDefault="00637B03" w:rsidP="00137D1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137D13">
              <w:rPr>
                <w:rFonts w:ascii="Times New Roman" w:hAnsi="Times New Roman"/>
                <w:b w:val="0"/>
                <w:i w:val="0"/>
                <w:sz w:val="24"/>
              </w:rPr>
              <w:t>Разработка художественно-конструкторских (дизайнерских) проектов промышленной продукции</w:t>
            </w:r>
          </w:p>
        </w:tc>
      </w:tr>
      <w:tr w:rsidR="0076332F" w:rsidRPr="00137D13" w:rsidTr="002F1D9F">
        <w:tc>
          <w:tcPr>
            <w:tcW w:w="1204" w:type="dxa"/>
          </w:tcPr>
          <w:p w:rsidR="0076332F" w:rsidRPr="00137D13" w:rsidRDefault="00637B03" w:rsidP="00137D1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137D13">
              <w:rPr>
                <w:rFonts w:ascii="Times New Roman" w:hAnsi="Times New Roman"/>
                <w:b w:val="0"/>
                <w:i w:val="0"/>
                <w:sz w:val="24"/>
              </w:rPr>
              <w:t>ПК.5.1</w:t>
            </w:r>
          </w:p>
        </w:tc>
        <w:tc>
          <w:tcPr>
            <w:tcW w:w="8367" w:type="dxa"/>
          </w:tcPr>
          <w:p w:rsidR="0076332F" w:rsidRPr="00137D13" w:rsidRDefault="00637B03" w:rsidP="00137D1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137D13">
              <w:rPr>
                <w:rFonts w:ascii="Times New Roman" w:hAnsi="Times New Roman"/>
                <w:b w:val="0"/>
                <w:i w:val="0"/>
                <w:sz w:val="24"/>
              </w:rPr>
              <w:t>Выполнять художественно-оформительские работы с использованием различных графических средств и приемов</w:t>
            </w:r>
          </w:p>
        </w:tc>
      </w:tr>
      <w:tr w:rsidR="0076332F" w:rsidRPr="00137D13" w:rsidTr="002F1D9F">
        <w:tc>
          <w:tcPr>
            <w:tcW w:w="1204" w:type="dxa"/>
          </w:tcPr>
          <w:p w:rsidR="00DF1819" w:rsidRPr="00137D13" w:rsidRDefault="00637B03" w:rsidP="00137D13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137D13">
              <w:rPr>
                <w:rFonts w:ascii="Times New Roman" w:hAnsi="Times New Roman"/>
                <w:b w:val="0"/>
                <w:i w:val="0"/>
                <w:sz w:val="24"/>
              </w:rPr>
              <w:t>ПК.5.2</w:t>
            </w:r>
          </w:p>
        </w:tc>
        <w:tc>
          <w:tcPr>
            <w:tcW w:w="8367" w:type="dxa"/>
          </w:tcPr>
          <w:p w:rsidR="0076332F" w:rsidRPr="00137D13" w:rsidRDefault="00637B03" w:rsidP="00137D1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137D13">
              <w:rPr>
                <w:rFonts w:ascii="Times New Roman" w:hAnsi="Times New Roman"/>
                <w:b w:val="0"/>
                <w:i w:val="0"/>
                <w:sz w:val="24"/>
              </w:rPr>
              <w:t>Разрабатывать колористическое решение художественной композиции</w:t>
            </w:r>
          </w:p>
        </w:tc>
      </w:tr>
    </w:tbl>
    <w:p w:rsidR="0076332F" w:rsidRPr="00A23833" w:rsidRDefault="0076332F" w:rsidP="00A2383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43"/>
        <w:gridCol w:w="6663"/>
      </w:tblGrid>
      <w:tr w:rsidR="0076332F" w:rsidRPr="00137D13" w:rsidTr="00137D13">
        <w:tc>
          <w:tcPr>
            <w:tcW w:w="2943" w:type="dxa"/>
          </w:tcPr>
          <w:p w:rsidR="0076332F" w:rsidRPr="00137D13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bCs/>
                <w:sz w:val="24"/>
                <w:szCs w:val="28"/>
              </w:rPr>
              <w:t>Иметь практический опыт</w:t>
            </w:r>
          </w:p>
        </w:tc>
        <w:tc>
          <w:tcPr>
            <w:tcW w:w="6663" w:type="dxa"/>
          </w:tcPr>
          <w:p w:rsidR="0076332F" w:rsidRPr="00137D13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6332F" w:rsidRPr="00137D13" w:rsidTr="00137D13">
        <w:tc>
          <w:tcPr>
            <w:tcW w:w="2943" w:type="dxa"/>
          </w:tcPr>
          <w:p w:rsidR="0076332F" w:rsidRPr="00137D13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bCs/>
                <w:sz w:val="24"/>
                <w:szCs w:val="28"/>
              </w:rPr>
              <w:t>уметь</w:t>
            </w:r>
          </w:p>
        </w:tc>
        <w:tc>
          <w:tcPr>
            <w:tcW w:w="6663" w:type="dxa"/>
          </w:tcPr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-выбирать графические средства в соответствии с тематикой и задачами проекта;</w:t>
            </w:r>
          </w:p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 xml:space="preserve"> -выполнять эскизы в соответствии с тематикой проекта;</w:t>
            </w:r>
          </w:p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-реализовывать творческие идеи;</w:t>
            </w:r>
          </w:p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-создавать целостную композицию на плоскости;</w:t>
            </w:r>
          </w:p>
          <w:p w:rsidR="00A826E8" w:rsidRPr="00137D13" w:rsidRDefault="00A826E8" w:rsidP="00A826E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 xml:space="preserve"> -использовать преобразующие методы стилизации и трансформации для создания новых форм;</w:t>
            </w:r>
          </w:p>
          <w:p w:rsidR="0076332F" w:rsidRPr="00137D13" w:rsidRDefault="00A826E8" w:rsidP="00137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-создавать цветовое единство в композиции по законам колористики;</w:t>
            </w:r>
          </w:p>
        </w:tc>
      </w:tr>
      <w:tr w:rsidR="0076332F" w:rsidRPr="00137D13" w:rsidTr="00137D13">
        <w:tc>
          <w:tcPr>
            <w:tcW w:w="2943" w:type="dxa"/>
          </w:tcPr>
          <w:p w:rsidR="0076332F" w:rsidRPr="00137D13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bCs/>
                <w:sz w:val="24"/>
                <w:szCs w:val="28"/>
              </w:rPr>
              <w:t>знать</w:t>
            </w:r>
          </w:p>
        </w:tc>
        <w:tc>
          <w:tcPr>
            <w:tcW w:w="6663" w:type="dxa"/>
          </w:tcPr>
          <w:p w:rsidR="00A826E8" w:rsidRPr="00137D13" w:rsidRDefault="00A826E8" w:rsidP="00A826E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-систематизирующие методы формообразования;</w:t>
            </w:r>
          </w:p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-законы создания цветовой гармонии;</w:t>
            </w:r>
          </w:p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 xml:space="preserve"> -основные законы изображения предметов, окружающей среды;</w:t>
            </w:r>
          </w:p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-природу и основные свойства цвета;</w:t>
            </w:r>
          </w:p>
          <w:p w:rsidR="00A826E8" w:rsidRPr="00137D13" w:rsidRDefault="00A826E8" w:rsidP="00A82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-теоретические основы работы с цветом;</w:t>
            </w:r>
          </w:p>
          <w:p w:rsidR="0076332F" w:rsidRPr="00137D13" w:rsidRDefault="00A826E8" w:rsidP="00137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7D13">
              <w:rPr>
                <w:rFonts w:ascii="Times New Roman" w:hAnsi="Times New Roman" w:cs="Times New Roman"/>
                <w:sz w:val="24"/>
                <w:szCs w:val="28"/>
              </w:rPr>
              <w:t>-теоретические принципы гармонизации цветов в композициях</w:t>
            </w:r>
          </w:p>
        </w:tc>
      </w:tr>
    </w:tbl>
    <w:p w:rsidR="00CA68BA" w:rsidRDefault="00CA68BA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76332F" w:rsidRPr="00137D1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137D13">
        <w:rPr>
          <w:rFonts w:ascii="Times New Roman" w:hAnsi="Times New Roman" w:cs="Times New Roman"/>
          <w:sz w:val="32"/>
          <w:szCs w:val="28"/>
        </w:rPr>
        <w:t>1.3. Количество часов, отводимое на освоение профессионального модуля</w:t>
      </w:r>
    </w:p>
    <w:p w:rsidR="0076332F" w:rsidRPr="00A23833" w:rsidRDefault="0076332F" w:rsidP="00843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Всего</w:t>
      </w:r>
      <w:r w:rsidR="00015613">
        <w:rPr>
          <w:rFonts w:ascii="Times New Roman" w:hAnsi="Times New Roman" w:cs="Times New Roman"/>
          <w:sz w:val="28"/>
          <w:szCs w:val="28"/>
        </w:rPr>
        <w:t xml:space="preserve"> 68</w:t>
      </w:r>
      <w:r w:rsidR="00BD119A">
        <w:rPr>
          <w:rFonts w:ascii="Times New Roman" w:hAnsi="Times New Roman" w:cs="Times New Roman"/>
          <w:sz w:val="28"/>
          <w:szCs w:val="28"/>
        </w:rPr>
        <w:t xml:space="preserve"> </w:t>
      </w:r>
      <w:r w:rsidR="008112A4">
        <w:rPr>
          <w:rFonts w:ascii="Times New Roman" w:hAnsi="Times New Roman" w:cs="Times New Roman"/>
          <w:sz w:val="28"/>
          <w:szCs w:val="28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>час</w:t>
      </w:r>
      <w:r w:rsidR="00BD119A">
        <w:rPr>
          <w:rFonts w:ascii="Times New Roman" w:hAnsi="Times New Roman" w:cs="Times New Roman"/>
          <w:sz w:val="28"/>
          <w:szCs w:val="28"/>
        </w:rPr>
        <w:t>а</w:t>
      </w:r>
      <w:r w:rsidRPr="00A238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32F" w:rsidRPr="00A23833" w:rsidRDefault="0076332F" w:rsidP="00843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Из них   на освоение МДК</w:t>
      </w:r>
      <w:r w:rsidR="008112A4">
        <w:rPr>
          <w:rFonts w:ascii="Times New Roman" w:hAnsi="Times New Roman" w:cs="Times New Roman"/>
          <w:sz w:val="28"/>
          <w:szCs w:val="28"/>
        </w:rPr>
        <w:t xml:space="preserve"> </w:t>
      </w:r>
      <w:r w:rsidR="00015613">
        <w:rPr>
          <w:rFonts w:ascii="Times New Roman" w:hAnsi="Times New Roman" w:cs="Times New Roman"/>
          <w:sz w:val="28"/>
          <w:szCs w:val="28"/>
        </w:rPr>
        <w:t>31</w:t>
      </w:r>
      <w:r w:rsidR="008112A4">
        <w:rPr>
          <w:rFonts w:ascii="Times New Roman" w:hAnsi="Times New Roman" w:cs="Times New Roman"/>
          <w:sz w:val="28"/>
          <w:szCs w:val="28"/>
        </w:rPr>
        <w:t xml:space="preserve"> часа </w:t>
      </w:r>
      <w:r w:rsidRPr="00A23833">
        <w:rPr>
          <w:rFonts w:ascii="Times New Roman" w:hAnsi="Times New Roman" w:cs="Times New Roman"/>
          <w:sz w:val="28"/>
          <w:szCs w:val="28"/>
        </w:rPr>
        <w:t xml:space="preserve"> на практики, в том числе учебную </w:t>
      </w:r>
      <w:r w:rsidR="00BD119A">
        <w:rPr>
          <w:rFonts w:ascii="Times New Roman" w:hAnsi="Times New Roman" w:cs="Times New Roman"/>
          <w:sz w:val="28"/>
          <w:szCs w:val="28"/>
        </w:rPr>
        <w:t xml:space="preserve">36 </w:t>
      </w:r>
      <w:r w:rsidR="008112A4">
        <w:rPr>
          <w:rFonts w:ascii="Times New Roman" w:hAnsi="Times New Roman" w:cs="Times New Roman"/>
          <w:sz w:val="28"/>
          <w:szCs w:val="28"/>
        </w:rPr>
        <w:t xml:space="preserve">часов </w:t>
      </w:r>
    </w:p>
    <w:p w:rsidR="0076332F" w:rsidRPr="008112A4" w:rsidRDefault="0076332F" w:rsidP="008437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8112A4">
        <w:rPr>
          <w:rFonts w:ascii="Times New Roman" w:hAnsi="Times New Roman" w:cs="Times New Roman"/>
          <w:sz w:val="28"/>
          <w:szCs w:val="28"/>
        </w:rPr>
        <w:t xml:space="preserve"> </w:t>
      </w:r>
      <w:r w:rsidR="00015613">
        <w:rPr>
          <w:rFonts w:ascii="Times New Roman" w:hAnsi="Times New Roman" w:cs="Times New Roman"/>
          <w:sz w:val="28"/>
          <w:szCs w:val="28"/>
        </w:rPr>
        <w:t>1</w:t>
      </w:r>
      <w:r w:rsidR="00BD119A">
        <w:rPr>
          <w:rFonts w:ascii="Times New Roman" w:hAnsi="Times New Roman" w:cs="Times New Roman"/>
          <w:sz w:val="28"/>
          <w:szCs w:val="28"/>
        </w:rPr>
        <w:t xml:space="preserve"> часа</w:t>
      </w:r>
      <w:r w:rsidR="008112A4">
        <w:rPr>
          <w:rFonts w:ascii="Times New Roman" w:hAnsi="Times New Roman" w:cs="Times New Roman"/>
          <w:sz w:val="28"/>
          <w:szCs w:val="28"/>
        </w:rPr>
        <w:t>.</w:t>
      </w:r>
    </w:p>
    <w:p w:rsidR="0076332F" w:rsidRP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76332F" w:rsidRPr="0076332F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C61E78" w:rsidRDefault="0076332F" w:rsidP="00C61E78">
      <w:pPr>
        <w:jc w:val="center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C61E78" w:rsidRDefault="0076332F" w:rsidP="00C61E78">
      <w:pPr>
        <w:ind w:firstLine="709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2"/>
        <w:gridCol w:w="1314"/>
        <w:gridCol w:w="1559"/>
        <w:gridCol w:w="1559"/>
        <w:gridCol w:w="1135"/>
        <w:gridCol w:w="1902"/>
        <w:gridCol w:w="1926"/>
        <w:gridCol w:w="1212"/>
      </w:tblGrid>
      <w:tr w:rsidR="0076332F" w:rsidRPr="0084372D" w:rsidTr="002F1D9F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  <w:r w:rsidRPr="0084372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6" w:type="pct"/>
            <w:gridSpan w:val="5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76332F" w:rsidRPr="0084372D" w:rsidTr="002F1D9F">
        <w:tc>
          <w:tcPr>
            <w:tcW w:w="653" w:type="pct"/>
            <w:vMerge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3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32F" w:rsidRPr="0084372D" w:rsidTr="002F1D9F">
        <w:tc>
          <w:tcPr>
            <w:tcW w:w="653" w:type="pct"/>
            <w:vMerge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76332F" w:rsidRPr="0084372D" w:rsidRDefault="0076332F" w:rsidP="00EC64B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32F" w:rsidRPr="0084372D" w:rsidTr="002F1D9F">
        <w:tc>
          <w:tcPr>
            <w:tcW w:w="653" w:type="pct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6332F" w:rsidRPr="0084372D" w:rsidTr="002F1D9F">
        <w:tc>
          <w:tcPr>
            <w:tcW w:w="653" w:type="pct"/>
          </w:tcPr>
          <w:p w:rsidR="00BA0DC6" w:rsidRPr="0084372D" w:rsidRDefault="00BA0DC6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ПК.5.1, ПК 5.2</w:t>
            </w:r>
          </w:p>
          <w:p w:rsidR="00BA0DC6" w:rsidRPr="0084372D" w:rsidRDefault="00BA0DC6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A03F1" w:rsidRPr="0084372D" w:rsidRDefault="00BA03F1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76332F" w:rsidRPr="0084372D" w:rsidRDefault="0084372D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МДК 05.01 </w:t>
            </w:r>
            <w:r w:rsidR="00BA0DC6" w:rsidRPr="0084372D">
              <w:rPr>
                <w:rFonts w:ascii="Times New Roman" w:hAnsi="Times New Roman" w:cs="Times New Roman"/>
                <w:sz w:val="24"/>
                <w:szCs w:val="24"/>
              </w:rPr>
              <w:t>«Выполнение оформительских работ»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332F" w:rsidRPr="0084372D" w:rsidRDefault="009F71A3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84372D" w:rsidRDefault="009F71A3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84372D" w:rsidRDefault="009F71A3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76332F" w:rsidRPr="0084372D" w:rsidRDefault="00BE63DC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84372D" w:rsidRDefault="009F71A3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332F" w:rsidRPr="0084372D" w:rsidTr="006F04B2">
        <w:tc>
          <w:tcPr>
            <w:tcW w:w="653" w:type="pct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76332F" w:rsidRPr="0084372D" w:rsidRDefault="0076332F" w:rsidP="00EC6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76332F" w:rsidRPr="0084372D" w:rsidRDefault="009F71A3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2" w:type="pct"/>
            <w:shd w:val="clear" w:color="auto" w:fill="auto"/>
          </w:tcPr>
          <w:p w:rsidR="0076332F" w:rsidRPr="0084372D" w:rsidRDefault="009F71A3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2" w:type="pct"/>
            <w:shd w:val="clear" w:color="auto" w:fill="auto"/>
          </w:tcPr>
          <w:p w:rsidR="0076332F" w:rsidRPr="0084372D" w:rsidRDefault="009F71A3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0" w:type="pct"/>
            <w:shd w:val="clear" w:color="auto" w:fill="auto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76332F" w:rsidRPr="0084372D" w:rsidRDefault="00BD119A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2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5" w:type="pct"/>
            <w:shd w:val="clear" w:color="auto" w:fill="auto"/>
          </w:tcPr>
          <w:p w:rsidR="0076332F" w:rsidRPr="0084372D" w:rsidRDefault="0076332F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</w:tcPr>
          <w:p w:rsidR="0076332F" w:rsidRPr="0084372D" w:rsidRDefault="009F71A3" w:rsidP="00EC6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6332F" w:rsidRPr="0076332F" w:rsidRDefault="0076332F" w:rsidP="0076332F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4277" w:rsidRDefault="00D94277" w:rsidP="0076332F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  <w:sectPr w:rsidR="00D94277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A03F1" w:rsidRPr="0076332F" w:rsidRDefault="0076332F" w:rsidP="00BA03F1">
      <w:pPr>
        <w:suppressAutoHyphens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9922"/>
        <w:gridCol w:w="1418"/>
      </w:tblGrid>
      <w:tr w:rsidR="00BA03F1" w:rsidRPr="00BF2009" w:rsidTr="00D94277">
        <w:tc>
          <w:tcPr>
            <w:tcW w:w="3369" w:type="dxa"/>
          </w:tcPr>
          <w:p w:rsidR="00BA03F1" w:rsidRPr="00BF2009" w:rsidRDefault="00BA03F1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2" w:type="dxa"/>
          </w:tcPr>
          <w:p w:rsidR="00BA03F1" w:rsidRPr="00BF2009" w:rsidRDefault="00BA03F1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A03F1" w:rsidRPr="00BF2009" w:rsidRDefault="00BA03F1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03F1" w:rsidRPr="00BF2009" w:rsidTr="00BF2009">
        <w:trPr>
          <w:trHeight w:val="459"/>
        </w:trPr>
        <w:tc>
          <w:tcPr>
            <w:tcW w:w="3369" w:type="dxa"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</w:tcPr>
          <w:p w:rsidR="00BA03F1" w:rsidRPr="00BF2009" w:rsidRDefault="00BA03F1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D94277" w:rsidRPr="00BF2009" w:rsidTr="00D94277">
        <w:trPr>
          <w:trHeight w:val="558"/>
        </w:trPr>
        <w:tc>
          <w:tcPr>
            <w:tcW w:w="13291" w:type="dxa"/>
            <w:gridSpan w:val="2"/>
          </w:tcPr>
          <w:p w:rsidR="00D94277" w:rsidRPr="00BF2009" w:rsidRDefault="00D94277" w:rsidP="00D94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МДК.05.01. Выполнение оформительских работ</w:t>
            </w:r>
          </w:p>
          <w:p w:rsidR="00D94277" w:rsidRPr="00BF2009" w:rsidRDefault="00D94277" w:rsidP="00D94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Раздел 05.01.01.«Выполнение оформительских работ»</w:t>
            </w:r>
          </w:p>
        </w:tc>
        <w:tc>
          <w:tcPr>
            <w:tcW w:w="1418" w:type="dxa"/>
          </w:tcPr>
          <w:p w:rsidR="00D94277" w:rsidRPr="00BF2009" w:rsidRDefault="006A443E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927302" w:rsidRPr="00BF2009" w:rsidTr="00D94277">
        <w:trPr>
          <w:trHeight w:val="341"/>
        </w:trPr>
        <w:tc>
          <w:tcPr>
            <w:tcW w:w="3369" w:type="dxa"/>
            <w:vMerge w:val="restart"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Тема 1.1.Методы выполнения оформительских работ</w:t>
            </w:r>
          </w:p>
        </w:tc>
        <w:tc>
          <w:tcPr>
            <w:tcW w:w="9922" w:type="dxa"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927302" w:rsidRPr="00BF2009" w:rsidRDefault="00927302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27302" w:rsidRPr="00BF2009" w:rsidTr="00BF2009">
        <w:trPr>
          <w:trHeight w:val="1003"/>
        </w:trPr>
        <w:tc>
          <w:tcPr>
            <w:tcW w:w="3369" w:type="dxa"/>
            <w:vMerge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927302" w:rsidRPr="00BF2009" w:rsidRDefault="00927302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Виды оформительских работ на производстве. Выразительные средства оформительской графики: шрифт, цвет и силуэт. Методы работы с материалами для оформительских работ. Графические техники. Методы увеличения рисунка и разметки букв в надписи</w:t>
            </w:r>
          </w:p>
        </w:tc>
        <w:tc>
          <w:tcPr>
            <w:tcW w:w="1418" w:type="dxa"/>
          </w:tcPr>
          <w:p w:rsidR="00927302" w:rsidRPr="00BF2009" w:rsidRDefault="00EC64B5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7302" w:rsidRPr="00BF2009" w:rsidTr="00D94277">
        <w:tc>
          <w:tcPr>
            <w:tcW w:w="3369" w:type="dxa"/>
            <w:vMerge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927302" w:rsidRPr="00BF2009" w:rsidRDefault="00927302" w:rsidP="00927302">
            <w:pPr>
              <w:pStyle w:val="a7"/>
            </w:pPr>
            <w:r w:rsidRPr="00BF2009">
              <w:t>Практические работы</w:t>
            </w:r>
          </w:p>
        </w:tc>
        <w:tc>
          <w:tcPr>
            <w:tcW w:w="1418" w:type="dxa"/>
          </w:tcPr>
          <w:p w:rsidR="00927302" w:rsidRPr="00BF2009" w:rsidRDefault="00927302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27302" w:rsidRPr="00BF2009" w:rsidTr="00D94277">
        <w:tc>
          <w:tcPr>
            <w:tcW w:w="3369" w:type="dxa"/>
            <w:vMerge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927302" w:rsidRPr="00BF2009" w:rsidRDefault="00927302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№1 «Оформительская композиция №1». Материалы: гуашь или темпера. Построение сетки. Выполнение разметки и рисунка простым карандашом</w:t>
            </w:r>
          </w:p>
        </w:tc>
        <w:tc>
          <w:tcPr>
            <w:tcW w:w="1418" w:type="dxa"/>
          </w:tcPr>
          <w:p w:rsidR="00927302" w:rsidRPr="00BF2009" w:rsidRDefault="00927302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302" w:rsidRPr="00BF2009" w:rsidTr="00D94277">
        <w:tc>
          <w:tcPr>
            <w:tcW w:w="3369" w:type="dxa"/>
            <w:vMerge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927302" w:rsidRPr="00BF2009" w:rsidRDefault="00927302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№1. Построение разметки для шрифтовой надписи</w:t>
            </w:r>
          </w:p>
        </w:tc>
        <w:tc>
          <w:tcPr>
            <w:tcW w:w="1418" w:type="dxa"/>
          </w:tcPr>
          <w:p w:rsidR="00927302" w:rsidRPr="00BF2009" w:rsidRDefault="00927302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302" w:rsidRPr="00BF2009" w:rsidTr="00D94277">
        <w:tc>
          <w:tcPr>
            <w:tcW w:w="3369" w:type="dxa"/>
            <w:vMerge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927302" w:rsidRPr="00BF2009" w:rsidRDefault="00927302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№1. Выполнение работы в цвете в технике гуаши</w:t>
            </w:r>
          </w:p>
        </w:tc>
        <w:tc>
          <w:tcPr>
            <w:tcW w:w="1418" w:type="dxa"/>
          </w:tcPr>
          <w:p w:rsidR="00927302" w:rsidRPr="00BF2009" w:rsidRDefault="00927302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302" w:rsidRPr="00BF2009" w:rsidTr="00D94277">
        <w:tc>
          <w:tcPr>
            <w:tcW w:w="3369" w:type="dxa"/>
            <w:vMerge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927302" w:rsidRPr="00BF2009" w:rsidRDefault="00927302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№1. Выполнение шрифтовой надписи</w:t>
            </w:r>
          </w:p>
        </w:tc>
        <w:tc>
          <w:tcPr>
            <w:tcW w:w="1418" w:type="dxa"/>
          </w:tcPr>
          <w:p w:rsidR="00927302" w:rsidRPr="00BF2009" w:rsidRDefault="00927302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302" w:rsidRPr="00BF2009" w:rsidTr="00D94277">
        <w:tc>
          <w:tcPr>
            <w:tcW w:w="3369" w:type="dxa"/>
            <w:vMerge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927302" w:rsidRPr="00BF2009" w:rsidRDefault="00927302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№1. Завершение работы</w:t>
            </w:r>
          </w:p>
        </w:tc>
        <w:tc>
          <w:tcPr>
            <w:tcW w:w="1418" w:type="dxa"/>
          </w:tcPr>
          <w:p w:rsidR="00927302" w:rsidRPr="00BF2009" w:rsidRDefault="00927302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3F1" w:rsidRPr="00BF2009" w:rsidTr="00D94277">
        <w:trPr>
          <w:trHeight w:val="465"/>
        </w:trPr>
        <w:tc>
          <w:tcPr>
            <w:tcW w:w="3369" w:type="dxa"/>
            <w:vMerge w:val="restart"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Тема 1.2. Приемы работы со шрифтом</w:t>
            </w:r>
          </w:p>
        </w:tc>
        <w:tc>
          <w:tcPr>
            <w:tcW w:w="9922" w:type="dxa"/>
          </w:tcPr>
          <w:p w:rsidR="00BA03F1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BA03F1" w:rsidRPr="00BF2009" w:rsidRDefault="00C2766E" w:rsidP="00BF2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27302" w:rsidRPr="00BF2009" w:rsidTr="00D94277">
        <w:trPr>
          <w:trHeight w:val="465"/>
        </w:trPr>
        <w:tc>
          <w:tcPr>
            <w:tcW w:w="3369" w:type="dxa"/>
            <w:vMerge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418" w:type="dxa"/>
          </w:tcPr>
          <w:p w:rsidR="00927302" w:rsidRPr="00BF2009" w:rsidRDefault="00C2766E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27302" w:rsidRPr="00BF2009" w:rsidTr="00BF2009">
        <w:trPr>
          <w:trHeight w:val="494"/>
        </w:trPr>
        <w:tc>
          <w:tcPr>
            <w:tcW w:w="3369" w:type="dxa"/>
            <w:vMerge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927302" w:rsidRPr="00BF2009" w:rsidRDefault="00927302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№2 «Оформительская композиция №2». Материалы: гуашь или темпера.  Построение сетки. Выполнение разметки и рисунка простым карандашом</w:t>
            </w:r>
          </w:p>
        </w:tc>
        <w:tc>
          <w:tcPr>
            <w:tcW w:w="1418" w:type="dxa"/>
          </w:tcPr>
          <w:p w:rsidR="00927302" w:rsidRPr="00BF2009" w:rsidRDefault="00927302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3F1" w:rsidRPr="00BF2009" w:rsidTr="00D94277">
        <w:tc>
          <w:tcPr>
            <w:tcW w:w="3369" w:type="dxa"/>
            <w:vMerge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BA03F1" w:rsidRPr="00BF2009" w:rsidRDefault="00BA03F1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№2. Построение разметки для шрифтовой надписи</w:t>
            </w:r>
          </w:p>
        </w:tc>
        <w:tc>
          <w:tcPr>
            <w:tcW w:w="1418" w:type="dxa"/>
          </w:tcPr>
          <w:p w:rsidR="00BA03F1" w:rsidRPr="00BF2009" w:rsidRDefault="00BA03F1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3F1" w:rsidRPr="00BF2009" w:rsidTr="00D94277">
        <w:tc>
          <w:tcPr>
            <w:tcW w:w="3369" w:type="dxa"/>
            <w:vMerge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BA03F1" w:rsidRPr="00BF2009" w:rsidRDefault="00BA03F1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№2. Выполнение работы в цвете в технике гуаши</w:t>
            </w:r>
          </w:p>
        </w:tc>
        <w:tc>
          <w:tcPr>
            <w:tcW w:w="1418" w:type="dxa"/>
          </w:tcPr>
          <w:p w:rsidR="00BA03F1" w:rsidRPr="00BF2009" w:rsidRDefault="00BA03F1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3F1" w:rsidRPr="00BF2009" w:rsidTr="00D94277">
        <w:tc>
          <w:tcPr>
            <w:tcW w:w="3369" w:type="dxa"/>
            <w:vMerge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BA03F1" w:rsidRPr="00BF2009" w:rsidRDefault="00BA03F1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№2. Выполнение шрифтовой надписи</w:t>
            </w:r>
          </w:p>
        </w:tc>
        <w:tc>
          <w:tcPr>
            <w:tcW w:w="1418" w:type="dxa"/>
          </w:tcPr>
          <w:p w:rsidR="00BA03F1" w:rsidRPr="00BF2009" w:rsidRDefault="00BA03F1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3F1" w:rsidRPr="00BF2009" w:rsidTr="00D94277">
        <w:trPr>
          <w:trHeight w:val="235"/>
        </w:trPr>
        <w:tc>
          <w:tcPr>
            <w:tcW w:w="3369" w:type="dxa"/>
            <w:vMerge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BA03F1" w:rsidRPr="00BF2009" w:rsidRDefault="00BA03F1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№2. Завершение работы</w:t>
            </w:r>
          </w:p>
        </w:tc>
        <w:tc>
          <w:tcPr>
            <w:tcW w:w="1418" w:type="dxa"/>
          </w:tcPr>
          <w:p w:rsidR="00BA03F1" w:rsidRPr="00BF2009" w:rsidRDefault="00BA03F1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3F1" w:rsidRPr="00BF2009" w:rsidTr="00BF2009">
        <w:trPr>
          <w:trHeight w:val="207"/>
        </w:trPr>
        <w:tc>
          <w:tcPr>
            <w:tcW w:w="3369" w:type="dxa"/>
            <w:vMerge w:val="restart"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Тема 1.3.Художественно-оформительские работы</w:t>
            </w:r>
          </w:p>
        </w:tc>
        <w:tc>
          <w:tcPr>
            <w:tcW w:w="9922" w:type="dxa"/>
          </w:tcPr>
          <w:p w:rsidR="00BA03F1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BA03F1" w:rsidRPr="00BF2009" w:rsidRDefault="00927302" w:rsidP="00BF2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27302" w:rsidRPr="00BF2009" w:rsidTr="00BF2009">
        <w:trPr>
          <w:trHeight w:val="70"/>
        </w:trPr>
        <w:tc>
          <w:tcPr>
            <w:tcW w:w="3369" w:type="dxa"/>
            <w:vMerge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418" w:type="dxa"/>
          </w:tcPr>
          <w:p w:rsidR="00927302" w:rsidRPr="00BF2009" w:rsidRDefault="00927302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27302" w:rsidRPr="00BF2009" w:rsidTr="00D94277">
        <w:trPr>
          <w:trHeight w:val="705"/>
        </w:trPr>
        <w:tc>
          <w:tcPr>
            <w:tcW w:w="3369" w:type="dxa"/>
            <w:vMerge/>
          </w:tcPr>
          <w:p w:rsidR="00927302" w:rsidRPr="00BF2009" w:rsidRDefault="00927302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927302" w:rsidRPr="00BF2009" w:rsidRDefault="00927302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№3. «Оформительская композиция №3». Материалы: гуашь. Выполнение разметки и рисунка</w:t>
            </w:r>
          </w:p>
        </w:tc>
        <w:tc>
          <w:tcPr>
            <w:tcW w:w="1418" w:type="dxa"/>
          </w:tcPr>
          <w:p w:rsidR="00927302" w:rsidRPr="00BF2009" w:rsidRDefault="00927302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3F1" w:rsidRPr="00BF2009" w:rsidTr="00D94277">
        <w:tc>
          <w:tcPr>
            <w:tcW w:w="3369" w:type="dxa"/>
            <w:vMerge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BA03F1" w:rsidRPr="00BF2009" w:rsidRDefault="00BA03F1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№3. Разметка надписей карандашом</w:t>
            </w:r>
          </w:p>
        </w:tc>
        <w:tc>
          <w:tcPr>
            <w:tcW w:w="1418" w:type="dxa"/>
          </w:tcPr>
          <w:p w:rsidR="00BA03F1" w:rsidRPr="00BF2009" w:rsidRDefault="00BA03F1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3F1" w:rsidRPr="00BF2009" w:rsidTr="00D94277">
        <w:tc>
          <w:tcPr>
            <w:tcW w:w="3369" w:type="dxa"/>
            <w:vMerge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BA03F1" w:rsidRPr="00BF2009" w:rsidRDefault="00BA03F1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№3. Выполнение работы в цвете</w:t>
            </w:r>
          </w:p>
        </w:tc>
        <w:tc>
          <w:tcPr>
            <w:tcW w:w="1418" w:type="dxa"/>
          </w:tcPr>
          <w:p w:rsidR="00BA03F1" w:rsidRPr="00BF2009" w:rsidRDefault="00BA03F1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3F1" w:rsidRPr="00BF2009" w:rsidTr="00D94277">
        <w:tc>
          <w:tcPr>
            <w:tcW w:w="3369" w:type="dxa"/>
            <w:vMerge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BA03F1" w:rsidRPr="00BF2009" w:rsidRDefault="00BA03F1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№3. Доработка рисунка  цветными карандашами</w:t>
            </w:r>
          </w:p>
        </w:tc>
        <w:tc>
          <w:tcPr>
            <w:tcW w:w="1418" w:type="dxa"/>
          </w:tcPr>
          <w:p w:rsidR="00BA03F1" w:rsidRPr="00BF2009" w:rsidRDefault="00BA03F1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3F1" w:rsidRPr="00BF2009" w:rsidTr="00D94277">
        <w:trPr>
          <w:trHeight w:val="227"/>
        </w:trPr>
        <w:tc>
          <w:tcPr>
            <w:tcW w:w="3369" w:type="dxa"/>
            <w:vMerge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BA03F1" w:rsidRPr="00BF2009" w:rsidRDefault="00BA03F1" w:rsidP="00927302">
            <w:pPr>
              <w:pStyle w:val="a7"/>
              <w:numPr>
                <w:ilvl w:val="0"/>
                <w:numId w:val="8"/>
              </w:numPr>
            </w:pPr>
            <w:r w:rsidRPr="00BF2009">
              <w:t>Практическая работа №3. Завершение работы</w:t>
            </w:r>
          </w:p>
        </w:tc>
        <w:tc>
          <w:tcPr>
            <w:tcW w:w="1418" w:type="dxa"/>
          </w:tcPr>
          <w:p w:rsidR="00BA03F1" w:rsidRPr="00BF2009" w:rsidRDefault="00BA03F1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3F1" w:rsidRPr="00BF2009" w:rsidTr="00D94277">
        <w:tc>
          <w:tcPr>
            <w:tcW w:w="3369" w:type="dxa"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0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по </w:t>
            </w: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 xml:space="preserve">ПМ.05. Выполнение оформительских работ </w:t>
            </w:r>
          </w:p>
          <w:p w:rsidR="00BA03F1" w:rsidRPr="00BF2009" w:rsidRDefault="006A443E" w:rsidP="00BA03F1">
            <w:pPr>
              <w:pStyle w:val="a7"/>
              <w:numPr>
                <w:ilvl w:val="0"/>
                <w:numId w:val="1"/>
              </w:numPr>
              <w:rPr>
                <w:rFonts w:eastAsia="Calibri"/>
              </w:rPr>
            </w:pPr>
            <w:r>
              <w:rPr>
                <w:rFonts w:eastAsia="Calibri"/>
              </w:rPr>
              <w:t>Подготовка к итоговому контролю</w:t>
            </w:r>
          </w:p>
        </w:tc>
        <w:tc>
          <w:tcPr>
            <w:tcW w:w="1418" w:type="dxa"/>
          </w:tcPr>
          <w:p w:rsidR="00BA03F1" w:rsidRPr="00BF2009" w:rsidRDefault="006A443E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03F1" w:rsidRPr="00BF2009" w:rsidTr="00D94277">
        <w:tc>
          <w:tcPr>
            <w:tcW w:w="3369" w:type="dxa"/>
          </w:tcPr>
          <w:p w:rsidR="00BA03F1" w:rsidRPr="00BF2009" w:rsidRDefault="00BA03F1" w:rsidP="00EF6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</w:tcPr>
          <w:p w:rsidR="00BA03F1" w:rsidRPr="00BF2009" w:rsidRDefault="00BA03F1" w:rsidP="00EF6BDA">
            <w:pPr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BF2009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Профессиональная практика </w:t>
            </w:r>
            <w:r w:rsidRPr="00BF20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A443E">
              <w:rPr>
                <w:rFonts w:ascii="Times New Roman" w:hAnsi="Times New Roman" w:cs="Times New Roman"/>
                <w:sz w:val="24"/>
                <w:szCs w:val="24"/>
              </w:rPr>
              <w:t>(1 неделя):   2</w:t>
            </w:r>
            <w:r w:rsidR="00BF2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009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  <w:p w:rsidR="00BA03F1" w:rsidRPr="00BF2009" w:rsidRDefault="00BA03F1" w:rsidP="00EF6BDA">
            <w:pPr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BF2009">
              <w:rPr>
                <w:rStyle w:val="FontStyle63"/>
                <w:i w:val="0"/>
                <w:sz w:val="24"/>
                <w:szCs w:val="24"/>
                <w:lang w:val="ru-RU"/>
              </w:rPr>
              <w:t>Виды работ:</w:t>
            </w:r>
          </w:p>
          <w:p w:rsidR="00BA03F1" w:rsidRPr="00BF2009" w:rsidRDefault="00BA03F1" w:rsidP="00BA03F1">
            <w:pPr>
              <w:numPr>
                <w:ilvl w:val="0"/>
                <w:numId w:val="2"/>
              </w:numPr>
              <w:rPr>
                <w:rStyle w:val="FontStyle63"/>
                <w:i w:val="0"/>
                <w:sz w:val="24"/>
                <w:szCs w:val="24"/>
              </w:rPr>
            </w:pPr>
            <w:r w:rsidRPr="00BF2009">
              <w:rPr>
                <w:rStyle w:val="FontStyle63"/>
                <w:i w:val="0"/>
                <w:sz w:val="24"/>
                <w:szCs w:val="24"/>
              </w:rPr>
              <w:t>Выполнение композиций  в графических техниках</w:t>
            </w:r>
          </w:p>
          <w:p w:rsidR="00BA03F1" w:rsidRPr="00BF2009" w:rsidRDefault="00BA03F1" w:rsidP="00BA03F1">
            <w:pPr>
              <w:numPr>
                <w:ilvl w:val="0"/>
                <w:numId w:val="2"/>
              </w:numPr>
              <w:rPr>
                <w:rStyle w:val="FontStyle63"/>
                <w:i w:val="0"/>
                <w:sz w:val="24"/>
                <w:szCs w:val="24"/>
              </w:rPr>
            </w:pPr>
            <w:r w:rsidRPr="00BF2009">
              <w:rPr>
                <w:rStyle w:val="FontStyle63"/>
                <w:i w:val="0"/>
                <w:sz w:val="24"/>
                <w:szCs w:val="24"/>
              </w:rPr>
              <w:t>Выполнение шрифтовых работ</w:t>
            </w:r>
          </w:p>
          <w:p w:rsidR="00BA03F1" w:rsidRPr="00BF2009" w:rsidRDefault="00BA03F1" w:rsidP="00BA03F1">
            <w:pPr>
              <w:numPr>
                <w:ilvl w:val="0"/>
                <w:numId w:val="2"/>
              </w:numPr>
              <w:rPr>
                <w:rStyle w:val="FontStyle63"/>
                <w:i w:val="0"/>
                <w:sz w:val="24"/>
                <w:szCs w:val="24"/>
              </w:rPr>
            </w:pPr>
            <w:r w:rsidRPr="00BF2009">
              <w:rPr>
                <w:rStyle w:val="FontStyle63"/>
                <w:i w:val="0"/>
                <w:sz w:val="24"/>
                <w:szCs w:val="24"/>
              </w:rPr>
              <w:t>Работа с аналогами</w:t>
            </w:r>
          </w:p>
          <w:p w:rsidR="00BA03F1" w:rsidRPr="00BF2009" w:rsidRDefault="00BA03F1" w:rsidP="00BA03F1">
            <w:pPr>
              <w:numPr>
                <w:ilvl w:val="0"/>
                <w:numId w:val="2"/>
              </w:numPr>
              <w:rPr>
                <w:rStyle w:val="FontStyle63"/>
                <w:i w:val="0"/>
                <w:sz w:val="24"/>
                <w:szCs w:val="24"/>
              </w:rPr>
            </w:pPr>
            <w:r w:rsidRPr="00BF2009">
              <w:rPr>
                <w:rStyle w:val="FontStyle63"/>
                <w:i w:val="0"/>
                <w:sz w:val="24"/>
                <w:szCs w:val="24"/>
              </w:rPr>
              <w:t>Разработка  эскизов</w:t>
            </w:r>
          </w:p>
          <w:p w:rsidR="00BA03F1" w:rsidRPr="00BF2009" w:rsidRDefault="00BA03F1" w:rsidP="00EF6BD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 w:eastAsia="en-US"/>
              </w:rPr>
            </w:pPr>
            <w:r w:rsidRPr="00BF2009">
              <w:rPr>
                <w:rStyle w:val="FontStyle63"/>
                <w:i w:val="0"/>
                <w:sz w:val="24"/>
                <w:szCs w:val="24"/>
              </w:rPr>
              <w:t>Выполнение плакатов</w:t>
            </w:r>
          </w:p>
        </w:tc>
        <w:tc>
          <w:tcPr>
            <w:tcW w:w="1418" w:type="dxa"/>
          </w:tcPr>
          <w:p w:rsidR="00BA03F1" w:rsidRPr="00BF2009" w:rsidRDefault="00BA03F1" w:rsidP="00EF6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3F1" w:rsidRPr="00BA03F1" w:rsidRDefault="00BA03F1" w:rsidP="00BA03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403636" w:rsidRDefault="00403636" w:rsidP="00BA03F1">
      <w:pPr>
        <w:suppressAutoHyphens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  <w:sectPr w:rsidR="00403636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A03F1" w:rsidRPr="00A81FFE" w:rsidRDefault="0076332F" w:rsidP="00A81FFE">
      <w:pPr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A81FFE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ПРОФЕССИОНАЛЬНОГО  МОДУЛЯ</w:t>
      </w:r>
    </w:p>
    <w:p w:rsidR="00BA03F1" w:rsidRPr="00A81FFE" w:rsidRDefault="00BA03F1" w:rsidP="00A81FFE">
      <w:pPr>
        <w:spacing w:after="0" w:line="360" w:lineRule="auto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A81FFE">
        <w:rPr>
          <w:rFonts w:ascii="Times New Roman" w:hAnsi="Times New Roman" w:cs="Times New Roman"/>
          <w:sz w:val="32"/>
          <w:szCs w:val="28"/>
        </w:rPr>
        <w:t>3.1.  Требования к минимальному материально-техническому обеспечению</w:t>
      </w:r>
    </w:p>
    <w:p w:rsidR="00BA03F1" w:rsidRPr="00BA03F1" w:rsidRDefault="00BA03F1" w:rsidP="00A8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sz w:val="28"/>
          <w:szCs w:val="28"/>
        </w:rPr>
        <w:t>Реализация программы модуля предполагает наличие учебного кабинета «Композиции и макетирования».</w:t>
      </w:r>
    </w:p>
    <w:p w:rsidR="00BA03F1" w:rsidRPr="00BA03F1" w:rsidRDefault="00BA03F1" w:rsidP="00A8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учебного кабинета </w:t>
      </w:r>
      <w:r w:rsidRPr="00BA03F1">
        <w:rPr>
          <w:rFonts w:ascii="Times New Roman" w:hAnsi="Times New Roman" w:cs="Times New Roman"/>
          <w:sz w:val="28"/>
          <w:szCs w:val="28"/>
        </w:rPr>
        <w:t xml:space="preserve">«Композиции и макетирования» </w:t>
      </w:r>
      <w:r w:rsidRPr="00BA03F1">
        <w:rPr>
          <w:rFonts w:ascii="Times New Roman" w:hAnsi="Times New Roman" w:cs="Times New Roman"/>
          <w:bCs/>
          <w:sz w:val="28"/>
          <w:szCs w:val="28"/>
        </w:rPr>
        <w:t>и рабочих мест</w:t>
      </w:r>
      <w:r w:rsidRPr="00BA03F1">
        <w:rPr>
          <w:rFonts w:ascii="Times New Roman" w:hAnsi="Times New Roman" w:cs="Times New Roman"/>
          <w:sz w:val="28"/>
          <w:szCs w:val="28"/>
        </w:rPr>
        <w:t>:</w:t>
      </w:r>
    </w:p>
    <w:p w:rsidR="00BA03F1" w:rsidRPr="00BA03F1" w:rsidRDefault="00BA03F1" w:rsidP="00A81FFE">
      <w:pPr>
        <w:pStyle w:val="22"/>
        <w:tabs>
          <w:tab w:val="left" w:pos="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BA03F1">
        <w:rPr>
          <w:sz w:val="28"/>
          <w:szCs w:val="28"/>
        </w:rPr>
        <w:t>- комплект учебно-методической документации;</w:t>
      </w:r>
    </w:p>
    <w:p w:rsidR="00BA03F1" w:rsidRPr="00BA03F1" w:rsidRDefault="00BA03F1" w:rsidP="00A81FFE">
      <w:pPr>
        <w:pStyle w:val="22"/>
        <w:tabs>
          <w:tab w:val="left" w:pos="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BA03F1">
        <w:rPr>
          <w:sz w:val="28"/>
          <w:szCs w:val="28"/>
        </w:rPr>
        <w:t>-наглядные пособия (плакаты, работы учебно-художественного методфонда).</w:t>
      </w:r>
    </w:p>
    <w:p w:rsidR="00BA03F1" w:rsidRPr="00A81FFE" w:rsidRDefault="00BA03F1" w:rsidP="00A81F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rFonts w:ascii="Times New Roman" w:hAnsi="Times New Roman"/>
          <w:b w:val="0"/>
          <w:szCs w:val="28"/>
        </w:rPr>
      </w:pPr>
      <w:r w:rsidRPr="00A81FFE">
        <w:rPr>
          <w:rFonts w:ascii="Times New Roman" w:hAnsi="Times New Roman"/>
          <w:b w:val="0"/>
          <w:szCs w:val="28"/>
        </w:rPr>
        <w:t>3.2. Инфор</w:t>
      </w:r>
      <w:r w:rsidR="00A81FFE">
        <w:rPr>
          <w:rFonts w:ascii="Times New Roman" w:hAnsi="Times New Roman"/>
          <w:b w:val="0"/>
          <w:szCs w:val="28"/>
        </w:rPr>
        <w:t>мационное обеспечение обучения</w:t>
      </w:r>
    </w:p>
    <w:p w:rsidR="00BA03F1" w:rsidRPr="00BA03F1" w:rsidRDefault="00BA03F1" w:rsidP="00A81F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BA03F1" w:rsidRPr="00BA03F1" w:rsidRDefault="00BA03F1" w:rsidP="00A81FFE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BA03F1">
        <w:rPr>
          <w:sz w:val="28"/>
          <w:szCs w:val="28"/>
        </w:rPr>
        <w:t>Беляева С.Е. Основы изобразительного искусства и художественного проектирования Учебник для учащихся нач. проф. учебн. заведений/С.Е. Беляева –М.: Издательский центр «Академия», 2013- 100 с.</w:t>
      </w:r>
    </w:p>
    <w:p w:rsidR="00BA03F1" w:rsidRPr="00BA03F1" w:rsidRDefault="00BA03F1" w:rsidP="00A81F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BA03F1" w:rsidRPr="00BA03F1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BA03F1">
        <w:rPr>
          <w:rFonts w:ascii="Times New Roman" w:hAnsi="Times New Roman"/>
          <w:b w:val="0"/>
          <w:sz w:val="28"/>
          <w:szCs w:val="28"/>
        </w:rPr>
        <w:t>Берман, Д. Do Good Design: как дизайнеры могут изменить мир / Д. Берман. - М.: Символ, 2015. - 200 c.</w:t>
      </w:r>
    </w:p>
    <w:p w:rsidR="00BA03F1" w:rsidRPr="00BA03F1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BA03F1">
        <w:rPr>
          <w:rFonts w:ascii="Times New Roman" w:hAnsi="Times New Roman"/>
          <w:b w:val="0"/>
          <w:sz w:val="28"/>
          <w:szCs w:val="28"/>
        </w:rPr>
        <w:t xml:space="preserve"> Борисов, М.А. Скрипты в InDesign: руководство для умных дизайнеров и ленивых верстальщиков / М.А. Борисов. - СПб.: BHV, 2013. - 368 c.</w:t>
      </w:r>
    </w:p>
    <w:p w:rsidR="00BA03F1" w:rsidRPr="00BA03F1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BA03F1">
        <w:rPr>
          <w:rFonts w:ascii="Times New Roman" w:hAnsi="Times New Roman"/>
          <w:b w:val="0"/>
          <w:sz w:val="28"/>
          <w:szCs w:val="28"/>
        </w:rPr>
        <w:t>Вильямс, Р. Дизайн для Недизайнеров / Р. Вильямс. - М.: Символ, 2015. - 192 c.</w:t>
      </w:r>
    </w:p>
    <w:p w:rsidR="00BA03F1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BA03F1">
        <w:rPr>
          <w:rFonts w:ascii="Times New Roman" w:hAnsi="Times New Roman"/>
          <w:b w:val="0"/>
          <w:sz w:val="28"/>
          <w:szCs w:val="28"/>
        </w:rPr>
        <w:t>Воскобойников, Ю.Е. Живопись для дизайнеров и архитекторов. Курс для бакалавров: Учебное пособие / Ю.Е. Воскобойников. - СПб.: Планета Музыки, 2015. - 104 c.</w:t>
      </w:r>
    </w:p>
    <w:p w:rsidR="007F4676" w:rsidRPr="006F04B2" w:rsidRDefault="006F04B2" w:rsidP="00A81FFE">
      <w:pPr>
        <w:pStyle w:val="a7"/>
        <w:numPr>
          <w:ilvl w:val="0"/>
          <w:numId w:val="7"/>
        </w:numPr>
        <w:spacing w:line="360" w:lineRule="auto"/>
        <w:jc w:val="both"/>
      </w:pPr>
      <w:r w:rsidRPr="006F04B2">
        <w:rPr>
          <w:sz w:val="28"/>
          <w:szCs w:val="28"/>
        </w:rPr>
        <w:t>Лауэр Б., Пентак С. Основы дизайна. СПб.: Питер.2014</w:t>
      </w:r>
    </w:p>
    <w:p w:rsidR="00BA03F1" w:rsidRPr="00BA03F1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BA03F1">
        <w:rPr>
          <w:rFonts w:ascii="Times New Roman" w:hAnsi="Times New Roman"/>
          <w:b w:val="0"/>
          <w:sz w:val="28"/>
          <w:szCs w:val="28"/>
        </w:rPr>
        <w:lastRenderedPageBreak/>
        <w:t>Митина, Н. Маркетинг для дизайнеров интерьера: 57 способов привлечь клиентов / Н. Митина. - М.: Альпина Паблишер, 2015. - 168 c.</w:t>
      </w:r>
    </w:p>
    <w:p w:rsidR="00BA03F1" w:rsidRPr="00BA03F1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BA03F1">
        <w:rPr>
          <w:rFonts w:ascii="Times New Roman" w:hAnsi="Times New Roman"/>
          <w:b w:val="0"/>
          <w:sz w:val="28"/>
          <w:szCs w:val="28"/>
        </w:rPr>
        <w:t>Ридберг</w:t>
      </w:r>
      <w:r w:rsidRPr="00BA03F1">
        <w:rPr>
          <w:rFonts w:ascii="Times New Roman" w:hAnsi="Times New Roman"/>
          <w:b w:val="0"/>
          <w:sz w:val="28"/>
          <w:szCs w:val="28"/>
          <w:lang w:val="en-US"/>
        </w:rPr>
        <w:t xml:space="preserve">, </w:t>
      </w:r>
      <w:r w:rsidRPr="00BA03F1">
        <w:rPr>
          <w:rFonts w:ascii="Times New Roman" w:hAnsi="Times New Roman"/>
          <w:b w:val="0"/>
          <w:sz w:val="28"/>
          <w:szCs w:val="28"/>
        </w:rPr>
        <w:t>Т</w:t>
      </w:r>
      <w:r w:rsidRPr="00BA03F1">
        <w:rPr>
          <w:rFonts w:ascii="Times New Roman" w:hAnsi="Times New Roman"/>
          <w:b w:val="0"/>
          <w:sz w:val="28"/>
          <w:szCs w:val="28"/>
          <w:lang w:val="en-US"/>
        </w:rPr>
        <w:t xml:space="preserve">. Adobe InDesign CS5. </w:t>
      </w:r>
      <w:r w:rsidRPr="00BA03F1">
        <w:rPr>
          <w:rFonts w:ascii="Times New Roman" w:hAnsi="Times New Roman"/>
          <w:b w:val="0"/>
          <w:sz w:val="28"/>
          <w:szCs w:val="28"/>
        </w:rPr>
        <w:t>Полное руководство дизайнера и верстальщика / Т. Ридберг. - СПб.: Питер, 2013. - 464 c.</w:t>
      </w:r>
    </w:p>
    <w:p w:rsidR="00BA03F1" w:rsidRPr="00BA03F1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BA03F1">
        <w:rPr>
          <w:rFonts w:ascii="Times New Roman" w:hAnsi="Times New Roman"/>
          <w:b w:val="0"/>
          <w:sz w:val="28"/>
          <w:szCs w:val="28"/>
        </w:rPr>
        <w:t>Чихольд, Я. Новая типографика. Руководство для современного дизайнера. / Я. Чихольд. - М.: САЛ, 2013. - 248 c.</w:t>
      </w:r>
    </w:p>
    <w:p w:rsidR="007F4676" w:rsidRDefault="00BA03F1" w:rsidP="00A81FFE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BA03F1">
        <w:rPr>
          <w:rFonts w:ascii="Times New Roman" w:hAnsi="Times New Roman"/>
          <w:b w:val="0"/>
          <w:sz w:val="28"/>
          <w:szCs w:val="28"/>
        </w:rPr>
        <w:t>Шервин, Д. Креативная мастерская: 80 творческих задач дизайнера / Д. Шервин. - СПб.: Питер, 2013. - 240 c.</w:t>
      </w:r>
    </w:p>
    <w:p w:rsidR="00BA03F1" w:rsidRPr="00A81FFE" w:rsidRDefault="007F4676" w:rsidP="00A81FFE">
      <w:pPr>
        <w:pStyle w:val="1"/>
        <w:numPr>
          <w:ilvl w:val="0"/>
          <w:numId w:val="7"/>
        </w:numPr>
        <w:shd w:val="clear" w:color="auto" w:fill="FFFFFF"/>
        <w:spacing w:before="0" w:after="0" w:line="360" w:lineRule="auto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7F4676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Фиталева С.В. Барабошина Д,А.</w:t>
      </w:r>
      <w:r w:rsidRPr="007F4676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Основы технологии художественно-оформительских работ (5-е издание, стереотипное. / </w:t>
      </w:r>
      <w:r w:rsidRPr="007F4676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Профессиональное образование, 2017.</w:t>
      </w:r>
    </w:p>
    <w:p w:rsidR="00BA03F1" w:rsidRPr="00BA03F1" w:rsidRDefault="00BA03F1" w:rsidP="00A81F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sz w:val="28"/>
          <w:szCs w:val="28"/>
        </w:rPr>
        <w:t>Электронные ресурсы:</w:t>
      </w:r>
    </w:p>
    <w:p w:rsidR="00BA03F1" w:rsidRPr="00BA03F1" w:rsidRDefault="00BA03F1" w:rsidP="00A81FFE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A03F1">
        <w:rPr>
          <w:sz w:val="28"/>
          <w:szCs w:val="28"/>
        </w:rPr>
        <w:t>Формальная композиция. Творческий практикум по основам дизайна[Электронный ресурс]: учебное пособие / Е.В. Жердев [и др.]. —Оренбург: государственный университет, ЭБС АСВ, 2014 – Режим доступа:http://www.iprbookshop.ru/33666.html</w:t>
      </w:r>
    </w:p>
    <w:p w:rsidR="00BA03F1" w:rsidRPr="00BA03F1" w:rsidRDefault="00BA03F1" w:rsidP="00A81FFE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A03F1">
        <w:rPr>
          <w:sz w:val="28"/>
          <w:szCs w:val="28"/>
        </w:rPr>
        <w:t>Дополнительные источники:</w:t>
      </w:r>
    </w:p>
    <w:p w:rsidR="00BA03F1" w:rsidRPr="00A81FFE" w:rsidRDefault="00BA03F1" w:rsidP="00A81FFE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A03F1">
        <w:rPr>
          <w:sz w:val="28"/>
          <w:szCs w:val="28"/>
        </w:rPr>
        <w:t xml:space="preserve">Портал о дизайне и рекламе: </w:t>
      </w:r>
      <w:hyperlink r:id="rId7" w:history="1">
        <w:r w:rsidRPr="00BA03F1">
          <w:rPr>
            <w:rStyle w:val="a9"/>
            <w:sz w:val="28"/>
            <w:szCs w:val="28"/>
          </w:rPr>
          <w:t>http://adme.ru</w:t>
        </w:r>
      </w:hyperlink>
    </w:p>
    <w:p w:rsidR="00BA03F1" w:rsidRPr="00A81FFE" w:rsidRDefault="00BA03F1" w:rsidP="00A81FFE">
      <w:pPr>
        <w:pStyle w:val="1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 w:after="0" w:line="360" w:lineRule="auto"/>
        <w:ind w:left="0" w:firstLine="360"/>
        <w:jc w:val="both"/>
        <w:rPr>
          <w:rFonts w:ascii="Times New Roman" w:hAnsi="Times New Roman"/>
          <w:b w:val="0"/>
          <w:szCs w:val="28"/>
        </w:rPr>
      </w:pPr>
      <w:r w:rsidRPr="00A81FFE">
        <w:rPr>
          <w:rFonts w:ascii="Times New Roman" w:hAnsi="Times New Roman"/>
          <w:b w:val="0"/>
          <w:szCs w:val="28"/>
        </w:rPr>
        <w:t>Общие требования к организации образовательного процесса</w:t>
      </w:r>
    </w:p>
    <w:p w:rsidR="00BA03F1" w:rsidRPr="00BA03F1" w:rsidRDefault="00BA03F1" w:rsidP="00A81F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sz w:val="28"/>
          <w:szCs w:val="28"/>
        </w:rPr>
        <w:t>Максимальный объём учебной нагрузки обучающегося составляет 54 академических часа в неделю, включая все виды аудиторной и внеаудиторной учебной нагрузки при очной форме получения образования составляет 36 часов в неделю, включая все виды аудиторной нагрузки и производственного обучения.</w:t>
      </w:r>
    </w:p>
    <w:p w:rsidR="00BA03F1" w:rsidRPr="00BA03F1" w:rsidRDefault="00BA03F1" w:rsidP="00A81F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sz w:val="28"/>
          <w:szCs w:val="28"/>
        </w:rPr>
        <w:t xml:space="preserve">Реализация программы вариативного профессионального модуля предусматривает </w:t>
      </w:r>
      <w:r w:rsidRPr="00BA03F1">
        <w:rPr>
          <w:rFonts w:ascii="Times New Roman" w:hAnsi="Times New Roman" w:cs="Times New Roman"/>
          <w:color w:val="000000"/>
          <w:sz w:val="28"/>
          <w:szCs w:val="28"/>
        </w:rPr>
        <w:t>учебную практику</w:t>
      </w:r>
      <w:r w:rsidRPr="00BA03F1">
        <w:rPr>
          <w:rFonts w:ascii="Times New Roman" w:hAnsi="Times New Roman" w:cs="Times New Roman"/>
          <w:sz w:val="28"/>
          <w:szCs w:val="28"/>
        </w:rPr>
        <w:t xml:space="preserve"> для получения первичных профессиональных навыков</w:t>
      </w:r>
      <w:r w:rsidRPr="00BA03F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A03F1">
        <w:rPr>
          <w:rFonts w:ascii="Times New Roman" w:hAnsi="Times New Roman" w:cs="Times New Roman"/>
          <w:sz w:val="28"/>
          <w:szCs w:val="28"/>
        </w:rPr>
        <w:t xml:space="preserve">Учебная практика должна проводиться в на базе ГПОУ СО НТСК. Цели и задачи, программы и формы отчётности практики определяются образовательным учреждением. </w:t>
      </w:r>
    </w:p>
    <w:p w:rsidR="00BA03F1" w:rsidRPr="00BA03F1" w:rsidRDefault="00BA03F1" w:rsidP="00A8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A03F1">
        <w:rPr>
          <w:rFonts w:ascii="Times New Roman" w:hAnsi="Times New Roman" w:cs="Times New Roman"/>
          <w:bCs/>
          <w:color w:val="FF0000"/>
          <w:sz w:val="28"/>
          <w:szCs w:val="28"/>
        </w:rPr>
        <w:lastRenderedPageBreak/>
        <w:tab/>
      </w:r>
      <w:r w:rsidRPr="00BA03F1">
        <w:rPr>
          <w:rFonts w:ascii="Times New Roman" w:hAnsi="Times New Roman" w:cs="Times New Roman"/>
          <w:bCs/>
          <w:color w:val="000000"/>
          <w:sz w:val="28"/>
          <w:szCs w:val="28"/>
        </w:rPr>
        <w:t>Освоение вариативного профессионального модуля рекомендуется после изучения учебной  дисциплины:</w:t>
      </w:r>
      <w:r w:rsidR="00A81FF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A03F1">
        <w:rPr>
          <w:rFonts w:ascii="Times New Roman" w:hAnsi="Times New Roman" w:cs="Times New Roman"/>
          <w:bCs/>
          <w:color w:val="000000"/>
          <w:sz w:val="28"/>
          <w:szCs w:val="28"/>
        </w:rPr>
        <w:t>ОП.03. «Рисунок с основами перспективы» (после освоения знаний и умений)</w:t>
      </w:r>
    </w:p>
    <w:p w:rsidR="00BA03F1" w:rsidRPr="00A81FFE" w:rsidRDefault="00A81FFE" w:rsidP="00A81F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Cs w:val="28"/>
        </w:rPr>
      </w:pPr>
      <w:r w:rsidRPr="00A81FFE">
        <w:rPr>
          <w:rFonts w:ascii="Times New Roman" w:hAnsi="Times New Roman"/>
          <w:b w:val="0"/>
          <w:szCs w:val="28"/>
        </w:rPr>
        <w:t>3.4</w:t>
      </w:r>
      <w:r w:rsidR="00BA03F1" w:rsidRPr="00A81FFE">
        <w:rPr>
          <w:rFonts w:ascii="Times New Roman" w:hAnsi="Times New Roman"/>
          <w:b w:val="0"/>
          <w:szCs w:val="28"/>
        </w:rPr>
        <w:t>. Кадровое обеспечение образовательного процесса</w:t>
      </w:r>
    </w:p>
    <w:p w:rsidR="00BA03F1" w:rsidRPr="00A81FFE" w:rsidRDefault="00BA03F1" w:rsidP="00A81FFE">
      <w:pPr>
        <w:pStyle w:val="21"/>
        <w:widowControl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3F1">
        <w:rPr>
          <w:bCs/>
          <w:sz w:val="28"/>
          <w:szCs w:val="28"/>
        </w:rPr>
        <w:t xml:space="preserve">Требования к квалификации педагогических (инженерно педагогичес-ких)  кадров, обеспечивающих обучение по междисциплинарному курсу (курсам): наличие высшего профессионального образования, соответствующего профилю модуля </w:t>
      </w:r>
      <w:r w:rsidRPr="00BA03F1">
        <w:rPr>
          <w:sz w:val="28"/>
          <w:szCs w:val="28"/>
        </w:rPr>
        <w:t xml:space="preserve"> «Выполнение оформительских работ» </w:t>
      </w:r>
      <w:r w:rsidRPr="00BA03F1">
        <w:rPr>
          <w:bCs/>
          <w:sz w:val="28"/>
          <w:szCs w:val="28"/>
        </w:rPr>
        <w:t>и специальности «Дизайн (по отраслям)».</w:t>
      </w:r>
    </w:p>
    <w:p w:rsidR="00BA03F1" w:rsidRDefault="00BA03F1" w:rsidP="00A8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03F1">
        <w:rPr>
          <w:rFonts w:ascii="Times New Roman" w:hAnsi="Times New Roman" w:cs="Times New Roman"/>
          <w:bCs/>
          <w:sz w:val="28"/>
          <w:szCs w:val="28"/>
        </w:rPr>
        <w:t>Педагогический состав:</w:t>
      </w:r>
      <w:r w:rsidRPr="00BA03F1">
        <w:rPr>
          <w:rFonts w:ascii="Times New Roman" w:hAnsi="Times New Roman" w:cs="Times New Roman"/>
          <w:sz w:val="28"/>
          <w:szCs w:val="28"/>
        </w:rPr>
        <w:t xml:space="preserve"> </w:t>
      </w:r>
      <w:r w:rsidRPr="00BA03F1">
        <w:rPr>
          <w:rFonts w:ascii="Times New Roman" w:hAnsi="Times New Roman" w:cs="Times New Roman"/>
          <w:bCs/>
          <w:sz w:val="28"/>
          <w:szCs w:val="28"/>
        </w:rPr>
        <w:t>дипломированные специалисты – преподаватели общепрофессиональных  дисциплин: «Рисунок с основами перспективы»; «Живопись с основами цветоведения».</w:t>
      </w:r>
    </w:p>
    <w:p w:rsidR="00BA03F1" w:rsidRDefault="00BA03F1" w:rsidP="00A8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3F1" w:rsidRDefault="00BA03F1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3F1" w:rsidRDefault="00BA03F1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3F1" w:rsidRDefault="00BA03F1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3F1" w:rsidRDefault="00BA03F1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3F1" w:rsidRDefault="00BA03F1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1FFE" w:rsidRDefault="00A81FFE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  <w:sectPr w:rsidR="00A81FFE" w:rsidSect="00A81F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03F1" w:rsidRPr="00A81FFE" w:rsidRDefault="00BA03F1" w:rsidP="00A81F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center"/>
        <w:rPr>
          <w:rFonts w:ascii="Times New Roman" w:hAnsi="Times New Roman"/>
          <w:b w:val="0"/>
          <w:caps/>
          <w:szCs w:val="28"/>
        </w:rPr>
      </w:pPr>
      <w:r w:rsidRPr="00A81FFE">
        <w:rPr>
          <w:rFonts w:ascii="Times New Roman" w:hAnsi="Times New Roman"/>
          <w:b w:val="0"/>
          <w:caps/>
          <w:szCs w:val="28"/>
        </w:rPr>
        <w:lastRenderedPageBreak/>
        <w:t>5. Контроль и оценка результатов освоения вариативного профессионального модуля (вида профессиональной деятельности)</w:t>
      </w:r>
    </w:p>
    <w:p w:rsidR="00BA03F1" w:rsidRPr="00BA03F1" w:rsidRDefault="00BA03F1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5244"/>
        <w:gridCol w:w="1985"/>
      </w:tblGrid>
      <w:tr w:rsidR="00BA03F1" w:rsidRPr="00A81FFE" w:rsidTr="00A81FFE">
        <w:tc>
          <w:tcPr>
            <w:tcW w:w="2802" w:type="dxa"/>
            <w:shd w:val="clear" w:color="auto" w:fill="auto"/>
            <w:vAlign w:val="center"/>
          </w:tcPr>
          <w:p w:rsidR="00BA03F1" w:rsidRPr="00A81FFE" w:rsidRDefault="002F6129" w:rsidP="00A81FFE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244" w:type="dxa"/>
            <w:shd w:val="clear" w:color="auto" w:fill="auto"/>
          </w:tcPr>
          <w:p w:rsidR="00BA03F1" w:rsidRPr="00A81FFE" w:rsidRDefault="002F6129" w:rsidP="00A81FFE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Критерии оценки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A03F1" w:rsidRPr="00A81FFE" w:rsidRDefault="00921F2B" w:rsidP="00A81FF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Методы оценки</w:t>
            </w:r>
          </w:p>
        </w:tc>
      </w:tr>
      <w:tr w:rsidR="00BA03F1" w:rsidRPr="00A81FFE" w:rsidTr="00A81FFE">
        <w:trPr>
          <w:trHeight w:val="1984"/>
        </w:trPr>
        <w:tc>
          <w:tcPr>
            <w:tcW w:w="2802" w:type="dxa"/>
            <w:shd w:val="clear" w:color="auto" w:fill="auto"/>
          </w:tcPr>
          <w:p w:rsidR="00BA03F1" w:rsidRPr="00A81FFE" w:rsidRDefault="00BA03F1" w:rsidP="00A81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ПК5.1. Выполнять художественно-оформительские работы с использованием различных графических средств и приемов</w:t>
            </w:r>
          </w:p>
        </w:tc>
        <w:tc>
          <w:tcPr>
            <w:tcW w:w="5244" w:type="dxa"/>
            <w:shd w:val="clear" w:color="auto" w:fill="auto"/>
          </w:tcPr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грамотная работа с аналогами;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правильный выбор графических средств  для воплощения композиционной идеи;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качество выполнения эскиза;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выразительность композиции;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многовариантность композиционного решения;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владение техникой работы в материале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A03F1" w:rsidRPr="00A81FFE" w:rsidRDefault="00BA03F1" w:rsidP="00A81FFE">
            <w:pPr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Текущий контроль в форме:</w:t>
            </w:r>
          </w:p>
          <w:p w:rsidR="00BA03F1" w:rsidRPr="00A81FFE" w:rsidRDefault="00BA03F1" w:rsidP="00A81FFE">
            <w:pPr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- просмотра практических работ</w:t>
            </w:r>
          </w:p>
          <w:p w:rsidR="00BA03F1" w:rsidRPr="00A81FFE" w:rsidRDefault="00BA03F1" w:rsidP="00A81FFE">
            <w:pPr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Комплексный экзамен по модулю.</w:t>
            </w:r>
          </w:p>
        </w:tc>
      </w:tr>
      <w:tr w:rsidR="00BA03F1" w:rsidRPr="00A81FFE" w:rsidTr="00A81FFE">
        <w:trPr>
          <w:trHeight w:val="2836"/>
        </w:trPr>
        <w:tc>
          <w:tcPr>
            <w:tcW w:w="2802" w:type="dxa"/>
            <w:shd w:val="clear" w:color="auto" w:fill="auto"/>
          </w:tcPr>
          <w:p w:rsidR="00BA03F1" w:rsidRPr="00A81FFE" w:rsidRDefault="00BA03F1" w:rsidP="00A81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ПК5.2.Разрабатывать колористическое решение художественной композиции</w:t>
            </w:r>
          </w:p>
        </w:tc>
        <w:tc>
          <w:tcPr>
            <w:tcW w:w="5244" w:type="dxa"/>
            <w:shd w:val="clear" w:color="auto" w:fill="auto"/>
          </w:tcPr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грамотное определение  идеи композиции;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правильность в использовании   выразительных средств композиции;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выражение композиционной идеи с помощью цвета;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выбор для композиции гармонично сочетающихся цветов</w:t>
            </w:r>
          </w:p>
        </w:tc>
        <w:tc>
          <w:tcPr>
            <w:tcW w:w="1985" w:type="dxa"/>
            <w:vMerge/>
            <w:shd w:val="clear" w:color="auto" w:fill="auto"/>
          </w:tcPr>
          <w:p w:rsidR="00BA03F1" w:rsidRPr="00A81FFE" w:rsidRDefault="00BA03F1" w:rsidP="00A81FFE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</w:tbl>
    <w:p w:rsidR="00BA03F1" w:rsidRPr="00BA03F1" w:rsidRDefault="00BA03F1" w:rsidP="00A81F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3F1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студентов </w:t>
      </w:r>
      <w:r w:rsidR="00A81FFE" w:rsidRPr="00BA03F1">
        <w:rPr>
          <w:rFonts w:ascii="Times New Roman" w:hAnsi="Times New Roman" w:cs="Times New Roman"/>
          <w:sz w:val="28"/>
          <w:szCs w:val="28"/>
        </w:rPr>
        <w:t>не только</w:t>
      </w:r>
      <w:r w:rsidRPr="00BA03F1">
        <w:rPr>
          <w:rFonts w:ascii="Times New Roman" w:hAnsi="Times New Roman" w:cs="Times New Roman"/>
          <w:sz w:val="28"/>
          <w:szCs w:val="28"/>
        </w:rPr>
        <w:t xml:space="preserve">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4394"/>
        <w:gridCol w:w="2126"/>
      </w:tblGrid>
      <w:tr w:rsidR="00BA03F1" w:rsidRPr="00A81FFE" w:rsidTr="00A81FFE"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Результаты </w:t>
            </w:r>
          </w:p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>(освоенные общие компетенции)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Основные показатели оценки результата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03F1" w:rsidRPr="00A81FFE" w:rsidRDefault="008B65C7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Методы оценки</w:t>
            </w: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pStyle w:val="a8"/>
              <w:widowControl w:val="0"/>
              <w:spacing w:line="276" w:lineRule="auto"/>
              <w:ind w:left="0" w:firstLine="0"/>
              <w:rPr>
                <w:szCs w:val="28"/>
              </w:rPr>
            </w:pPr>
            <w:r w:rsidRPr="00A81FFE">
              <w:rPr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демонстрация интереса к будущей профессии;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творческий подход к освоению будущей профессии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Интерпретация результатов наблюдений за деятельностью обучающегося в </w:t>
            </w:r>
            <w:r w:rsidRPr="00A81FFE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lastRenderedPageBreak/>
              <w:t>процессе освоения образовательной программы</w:t>
            </w: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выбор и применение методов и способов решения профессиональных задач в области выполнения практических заданий, учебного дизайн-проектирования;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оценка эффективности и качества выполнения;</w:t>
            </w:r>
          </w:p>
          <w:p w:rsidR="00BA03F1" w:rsidRPr="00A81FFE" w:rsidRDefault="00BA03F1" w:rsidP="00A81FFE">
            <w:pPr>
              <w:numPr>
                <w:ilvl w:val="0"/>
                <w:numId w:val="3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грамотное планирование собственной деятельности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решение стандартных и нестандартных </w:t>
            </w: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 xml:space="preserve">профессиональных задач в области разработки учебных дизайн-проектов; </w:t>
            </w:r>
          </w:p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 xml:space="preserve">- ранжирование проблем и определение стратегии их решения  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эффективный поиск </w:t>
            </w: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необходимой информации;</w:t>
            </w:r>
          </w:p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>использование различных источников, включая электронные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работа на ПЭВМ, с использованием профессиональных программ и </w:t>
            </w:r>
            <w:r w:rsidRPr="00A81FFE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Internet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Работать в коллективе, эффективно общаться с коллегами, руководством, потребителями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- грамотное определение целей профессионального общения;</w:t>
            </w:r>
          </w:p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>эффективное взаимодействие с обучающимися, преподавателями  в ходе обучения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>самоанализ и коррекция результатов собственной работы  и коллег при работе в малых группах;</w:t>
            </w:r>
          </w:p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- соблюдение субординационных отношений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  <w:tr w:rsidR="00BA03F1" w:rsidRPr="00A81FFE" w:rsidTr="00A81FFE">
        <w:trPr>
          <w:trHeight w:val="1691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организация самостоятельных занятий при изучении профессионального модуля;</w:t>
            </w:r>
          </w:p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-  проявление самостоятельности и самоорганизации в процессе освоения профессионального модуля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  <w:tr w:rsidR="00BA03F1" w:rsidRPr="00A81FFE" w:rsidTr="00A81FFE">
        <w:trPr>
          <w:trHeight w:val="637"/>
        </w:trPr>
        <w:tc>
          <w:tcPr>
            <w:tcW w:w="3369" w:type="dxa"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анализ инноваций в области </w:t>
            </w: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разработки дизайн-проектов;</w:t>
            </w:r>
          </w:p>
          <w:p w:rsidR="00BA03F1" w:rsidRPr="00A81FFE" w:rsidRDefault="00BA03F1" w:rsidP="00A81FFE">
            <w:pPr>
              <w:numPr>
                <w:ilvl w:val="0"/>
                <w:numId w:val="4"/>
              </w:numPr>
              <w:tabs>
                <w:tab w:val="left" w:pos="252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1FFE">
              <w:rPr>
                <w:rFonts w:ascii="Times New Roman" w:hAnsi="Times New Roman" w:cs="Times New Roman"/>
                <w:sz w:val="24"/>
                <w:szCs w:val="28"/>
              </w:rPr>
              <w:t>качество использования профессиональной лексики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A03F1" w:rsidRPr="00A81FFE" w:rsidRDefault="00BA03F1" w:rsidP="00A81FFE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</w:pPr>
          </w:p>
        </w:tc>
      </w:tr>
    </w:tbl>
    <w:p w:rsidR="00BA03F1" w:rsidRPr="00BA03F1" w:rsidRDefault="00BA03F1" w:rsidP="00BA0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BA03F1" w:rsidRPr="006F04B2" w:rsidRDefault="00BA03F1" w:rsidP="006F04B2">
      <w:pPr>
        <w:rPr>
          <w:rFonts w:ascii="Times New Roman" w:hAnsi="Times New Roman" w:cs="Times New Roman"/>
          <w:sz w:val="28"/>
          <w:szCs w:val="28"/>
        </w:rPr>
      </w:pPr>
    </w:p>
    <w:sectPr w:rsidR="00BA03F1" w:rsidRPr="006F04B2" w:rsidSect="00A81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FF5" w:rsidRDefault="00A12FF5" w:rsidP="0076332F">
      <w:pPr>
        <w:spacing w:after="0" w:line="240" w:lineRule="auto"/>
      </w:pPr>
      <w:r>
        <w:separator/>
      </w:r>
    </w:p>
  </w:endnote>
  <w:endnote w:type="continuationSeparator" w:id="0">
    <w:p w:rsidR="00A12FF5" w:rsidRDefault="00A12FF5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FF5" w:rsidRDefault="00A12FF5" w:rsidP="0076332F">
      <w:pPr>
        <w:spacing w:after="0" w:line="240" w:lineRule="auto"/>
      </w:pPr>
      <w:r>
        <w:separator/>
      </w:r>
    </w:p>
  </w:footnote>
  <w:footnote w:type="continuationSeparator" w:id="0">
    <w:p w:rsidR="00A12FF5" w:rsidRDefault="00A12FF5" w:rsidP="0076332F">
      <w:pPr>
        <w:spacing w:after="0" w:line="240" w:lineRule="auto"/>
      </w:pPr>
      <w:r>
        <w:continuationSeparator/>
      </w:r>
    </w:p>
  </w:footnote>
  <w:footnote w:id="1">
    <w:p w:rsidR="0076332F" w:rsidRPr="007B2457" w:rsidRDefault="0076332F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76332F" w:rsidRPr="00545B47" w:rsidRDefault="0076332F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2268"/>
    <w:multiLevelType w:val="hybridMultilevel"/>
    <w:tmpl w:val="0192A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22000"/>
    <w:multiLevelType w:val="hybridMultilevel"/>
    <w:tmpl w:val="B49E9A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C2FC7"/>
    <w:multiLevelType w:val="multilevel"/>
    <w:tmpl w:val="770430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D686DF1"/>
    <w:multiLevelType w:val="hybridMultilevel"/>
    <w:tmpl w:val="517A1740"/>
    <w:lvl w:ilvl="0" w:tplc="6D942F6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8F90577"/>
    <w:multiLevelType w:val="multilevel"/>
    <w:tmpl w:val="98A8D95E"/>
    <w:lvl w:ilvl="0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18A3516"/>
    <w:multiLevelType w:val="hybridMultilevel"/>
    <w:tmpl w:val="3738A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32F"/>
    <w:rsid w:val="00004461"/>
    <w:rsid w:val="00015613"/>
    <w:rsid w:val="0002571A"/>
    <w:rsid w:val="000815B5"/>
    <w:rsid w:val="000D22F8"/>
    <w:rsid w:val="00137D13"/>
    <w:rsid w:val="001E71BE"/>
    <w:rsid w:val="001F3FF1"/>
    <w:rsid w:val="002D4007"/>
    <w:rsid w:val="002D68C0"/>
    <w:rsid w:val="002E6D05"/>
    <w:rsid w:val="002F6129"/>
    <w:rsid w:val="00321552"/>
    <w:rsid w:val="003319F0"/>
    <w:rsid w:val="00352DC6"/>
    <w:rsid w:val="00372D6B"/>
    <w:rsid w:val="003E0E26"/>
    <w:rsid w:val="003E10C7"/>
    <w:rsid w:val="00403636"/>
    <w:rsid w:val="004120AA"/>
    <w:rsid w:val="00414CEB"/>
    <w:rsid w:val="00415C06"/>
    <w:rsid w:val="00483298"/>
    <w:rsid w:val="00492F69"/>
    <w:rsid w:val="00511614"/>
    <w:rsid w:val="00512100"/>
    <w:rsid w:val="00597D58"/>
    <w:rsid w:val="005B1F14"/>
    <w:rsid w:val="005D6B16"/>
    <w:rsid w:val="00637B03"/>
    <w:rsid w:val="006A443E"/>
    <w:rsid w:val="006D7B39"/>
    <w:rsid w:val="006F04B2"/>
    <w:rsid w:val="006F1A35"/>
    <w:rsid w:val="006F5932"/>
    <w:rsid w:val="007464C2"/>
    <w:rsid w:val="007611FA"/>
    <w:rsid w:val="0076332F"/>
    <w:rsid w:val="007A6140"/>
    <w:rsid w:val="007B123D"/>
    <w:rsid w:val="007D06FC"/>
    <w:rsid w:val="007D7039"/>
    <w:rsid w:val="007F4676"/>
    <w:rsid w:val="008112A4"/>
    <w:rsid w:val="0084372D"/>
    <w:rsid w:val="008B65C7"/>
    <w:rsid w:val="008C34E0"/>
    <w:rsid w:val="00906C11"/>
    <w:rsid w:val="00921F2B"/>
    <w:rsid w:val="00927302"/>
    <w:rsid w:val="009755B5"/>
    <w:rsid w:val="009F71A3"/>
    <w:rsid w:val="00A03688"/>
    <w:rsid w:val="00A12FF5"/>
    <w:rsid w:val="00A23833"/>
    <w:rsid w:val="00A34AC1"/>
    <w:rsid w:val="00A81FFE"/>
    <w:rsid w:val="00A826E8"/>
    <w:rsid w:val="00AC3B4F"/>
    <w:rsid w:val="00B46D3B"/>
    <w:rsid w:val="00B60E7E"/>
    <w:rsid w:val="00B87B59"/>
    <w:rsid w:val="00BA03F1"/>
    <w:rsid w:val="00BA0DC6"/>
    <w:rsid w:val="00BB79F6"/>
    <w:rsid w:val="00BD119A"/>
    <w:rsid w:val="00BE0E02"/>
    <w:rsid w:val="00BE63DC"/>
    <w:rsid w:val="00BF2009"/>
    <w:rsid w:val="00C2766E"/>
    <w:rsid w:val="00C46AB3"/>
    <w:rsid w:val="00C61E78"/>
    <w:rsid w:val="00CA68BA"/>
    <w:rsid w:val="00CD7954"/>
    <w:rsid w:val="00D94277"/>
    <w:rsid w:val="00DC4124"/>
    <w:rsid w:val="00DF1819"/>
    <w:rsid w:val="00E20018"/>
    <w:rsid w:val="00E9721B"/>
    <w:rsid w:val="00EC64B5"/>
    <w:rsid w:val="00ED1231"/>
    <w:rsid w:val="00FD595E"/>
    <w:rsid w:val="00FE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E0007C-8F61-4A85-BAAB-0927027A6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A03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3">
    <w:name w:val="Font Style63"/>
    <w:basedOn w:val="a0"/>
    <w:uiPriority w:val="99"/>
    <w:rsid w:val="00BA03F1"/>
    <w:rPr>
      <w:rFonts w:ascii="Times New Roman" w:hAnsi="Times New Roman" w:cs="Times New Roman"/>
      <w:i/>
      <w:iCs/>
      <w:sz w:val="26"/>
      <w:szCs w:val="26"/>
      <w:lang w:val="en-US" w:eastAsia="en-US" w:bidi="ar-SA"/>
    </w:rPr>
  </w:style>
  <w:style w:type="paragraph" w:styleId="21">
    <w:name w:val="List 2"/>
    <w:basedOn w:val="a"/>
    <w:rsid w:val="00BA03F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rsid w:val="00BA03F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BA0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BA03F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BA03F1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6"/>
    <w:rsid w:val="00137D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6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m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2313</Words>
  <Characters>13189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21</cp:revision>
  <dcterms:created xsi:type="dcterms:W3CDTF">2021-09-28T15:43:00Z</dcterms:created>
  <dcterms:modified xsi:type="dcterms:W3CDTF">2023-10-31T10:54:00Z</dcterms:modified>
</cp:coreProperties>
</file>